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E2E2E8" w14:textId="77777777" w:rsidR="00216A7A" w:rsidRDefault="00053CBF" w:rsidP="00EB6AE4">
      <w:pPr>
        <w:spacing w:after="0" w:line="240" w:lineRule="auto"/>
        <w:jc w:val="both"/>
      </w:pPr>
      <w:r>
        <w:t>Madame, Monsieur,</w:t>
      </w:r>
    </w:p>
    <w:p w14:paraId="2B27C5AF" w14:textId="77777777" w:rsidR="00053CBF" w:rsidRDefault="00053CBF" w:rsidP="00EB6AE4">
      <w:pPr>
        <w:spacing w:after="0" w:line="240" w:lineRule="auto"/>
        <w:jc w:val="both"/>
      </w:pPr>
    </w:p>
    <w:p w14:paraId="2FD79787" w14:textId="4E168C3F" w:rsidR="00053CBF" w:rsidRDefault="00053CBF" w:rsidP="00EB6AE4">
      <w:pPr>
        <w:spacing w:after="0" w:line="240" w:lineRule="auto"/>
        <w:jc w:val="both"/>
      </w:pPr>
      <w:r>
        <w:t xml:space="preserve">Cette année, </w:t>
      </w:r>
      <w:r w:rsidR="00DA6688">
        <w:t xml:space="preserve">contrairement aux années précédentes, </w:t>
      </w:r>
      <w:r>
        <w:t xml:space="preserve">vous ne recevrez pas l’habituel formulaire </w:t>
      </w:r>
      <w:proofErr w:type="spellStart"/>
      <w:r>
        <w:t>Cerfa</w:t>
      </w:r>
      <w:proofErr w:type="spellEnd"/>
      <w:r>
        <w:t xml:space="preserve"> de déclaration annuelle du chiffre d’affaires et du nombre de pharmaciens adjoints.</w:t>
      </w:r>
    </w:p>
    <w:p w14:paraId="4AFC8819" w14:textId="77777777" w:rsidR="00DA6688" w:rsidRDefault="00DA6688" w:rsidP="00EB6AE4">
      <w:pPr>
        <w:spacing w:after="0" w:line="240" w:lineRule="auto"/>
        <w:jc w:val="both"/>
      </w:pPr>
    </w:p>
    <w:p w14:paraId="0E0F762C" w14:textId="6359586D" w:rsidR="00DA6688" w:rsidRDefault="00DA6688" w:rsidP="00EB6AE4">
      <w:pPr>
        <w:spacing w:after="0" w:line="240" w:lineRule="auto"/>
      </w:pPr>
      <w:r>
        <w:t>Les modalités de déclaration changent, conformément aux dispositions du décret</w:t>
      </w:r>
      <w:r w:rsidR="00EB6AE4">
        <w:t xml:space="preserve"> n° 2020-761 du 22 </w:t>
      </w:r>
      <w:r>
        <w:t>juin 2020 relatif à la télédéclaration du chiffre d'affaires des pharmacies :</w:t>
      </w:r>
    </w:p>
    <w:p w14:paraId="214373D3" w14:textId="02353A06" w:rsidR="00DA6688" w:rsidRDefault="002C548A" w:rsidP="00EB6AE4">
      <w:pPr>
        <w:spacing w:after="0" w:line="240" w:lineRule="auto"/>
      </w:pPr>
      <w:hyperlink r:id="rId6" w:history="1">
        <w:r w:rsidR="00DA6688">
          <w:rPr>
            <w:rStyle w:val="Lienhypertexte"/>
          </w:rPr>
          <w:t>https://www.legifrance.gouv.fr/jo_pdf.do?id=JORFTEXT000042025695</w:t>
        </w:r>
      </w:hyperlink>
    </w:p>
    <w:p w14:paraId="7CDCDE6C" w14:textId="54FDFC33" w:rsidR="00053CBF" w:rsidRDefault="00053CBF" w:rsidP="00EB6AE4">
      <w:pPr>
        <w:spacing w:after="0" w:line="240" w:lineRule="auto"/>
        <w:jc w:val="both"/>
      </w:pPr>
    </w:p>
    <w:p w14:paraId="55F2BE14" w14:textId="671F6984" w:rsidR="00DA6688" w:rsidRDefault="00DA6688" w:rsidP="00EB6AE4">
      <w:pPr>
        <w:spacing w:after="0" w:line="240" w:lineRule="auto"/>
        <w:jc w:val="both"/>
      </w:pPr>
      <w:r>
        <w:t xml:space="preserve">Ce décret, qui modifie l’article R. 5125-37 du code de la santé publique, </w:t>
      </w:r>
      <w:r w:rsidR="00904B04">
        <w:t>précise que la déclaration est effectuée par voie électronique.</w:t>
      </w:r>
    </w:p>
    <w:p w14:paraId="65A43202" w14:textId="6E73DE72" w:rsidR="00904B04" w:rsidRDefault="00904B04" w:rsidP="00EB6AE4">
      <w:pPr>
        <w:spacing w:after="0" w:line="240" w:lineRule="auto"/>
        <w:jc w:val="both"/>
      </w:pPr>
    </w:p>
    <w:p w14:paraId="509F2551" w14:textId="40442E4D" w:rsidR="00110580" w:rsidRDefault="00110580" w:rsidP="00EB6AE4">
      <w:pPr>
        <w:spacing w:after="0" w:line="240" w:lineRule="auto"/>
        <w:jc w:val="both"/>
      </w:pPr>
      <w:r>
        <w:t>Par ai</w:t>
      </w:r>
      <w:r w:rsidR="008C1911">
        <w:t xml:space="preserve">lleurs, la déclaration concerne désormais </w:t>
      </w:r>
      <w:r>
        <w:t>l’a</w:t>
      </w:r>
      <w:r w:rsidR="008C1911">
        <w:t>nnée civile précédente ; si nécessaire, votre comptable pourra vous fournir les données à déclarer correspondant à cette période.</w:t>
      </w:r>
    </w:p>
    <w:p w14:paraId="04678738" w14:textId="77777777" w:rsidR="00110580" w:rsidRDefault="00110580" w:rsidP="00EB6AE4">
      <w:pPr>
        <w:spacing w:after="0" w:line="240" w:lineRule="auto"/>
        <w:jc w:val="both"/>
      </w:pPr>
    </w:p>
    <w:p w14:paraId="6C18CD0D" w14:textId="505A6851" w:rsidR="001704F2" w:rsidRDefault="001704F2" w:rsidP="00EB6AE4">
      <w:pPr>
        <w:spacing w:after="0" w:line="240" w:lineRule="auto"/>
        <w:jc w:val="both"/>
      </w:pPr>
      <w:r w:rsidRPr="001704F2">
        <w:t>Cette modernisation s’inscrit dans une recherche de simplification des démarches</w:t>
      </w:r>
      <w:r>
        <w:t> ; vous pouvez  désormais télé</w:t>
      </w:r>
      <w:r w:rsidRPr="001704F2">
        <w:t xml:space="preserve">déclarer en quelques minutes </w:t>
      </w:r>
      <w:r>
        <w:t>votre</w:t>
      </w:r>
      <w:r w:rsidRPr="001704F2">
        <w:t xml:space="preserve"> chiffre d’affaires sur le portail officiel et sécurisé des ARS </w:t>
      </w:r>
      <w:r>
        <w:t>et vous êtes donc</w:t>
      </w:r>
      <w:r w:rsidRPr="001704F2">
        <w:t xml:space="preserve"> exonérés de tout envoi postal grâce à la transmission dématérialisée</w:t>
      </w:r>
      <w:r>
        <w:t>.</w:t>
      </w:r>
    </w:p>
    <w:p w14:paraId="0E7F670F" w14:textId="77777777" w:rsidR="001704F2" w:rsidRDefault="001704F2" w:rsidP="00EB6AE4">
      <w:pPr>
        <w:spacing w:after="0" w:line="240" w:lineRule="auto"/>
        <w:jc w:val="both"/>
      </w:pPr>
    </w:p>
    <w:p w14:paraId="6E29A92E" w14:textId="47F3BE73" w:rsidR="00904B04" w:rsidRDefault="00904B04" w:rsidP="00EB6AE4">
      <w:pPr>
        <w:spacing w:after="0" w:line="240" w:lineRule="auto"/>
        <w:jc w:val="both"/>
      </w:pPr>
      <w:r>
        <w:t xml:space="preserve">Vous êtes invités à vous connecter, </w:t>
      </w:r>
      <w:r w:rsidRPr="00904B04">
        <w:rPr>
          <w:highlight w:val="yellow"/>
        </w:rPr>
        <w:t>à partir du XX/XX/XXXX</w:t>
      </w:r>
      <w:r>
        <w:t xml:space="preserve"> </w:t>
      </w:r>
      <w:r w:rsidR="00EB6AE4">
        <w:t xml:space="preserve">et jusqu’au 31 décembre 2020 (date limite de réponse) </w:t>
      </w:r>
      <w:r>
        <w:t xml:space="preserve">à </w:t>
      </w:r>
      <w:r w:rsidR="00E97FED">
        <w:t xml:space="preserve">l’adresse </w:t>
      </w:r>
      <w:r>
        <w:t xml:space="preserve">suivante : </w:t>
      </w:r>
      <w:hyperlink r:id="rId7" w:history="1">
        <w:r w:rsidRPr="000B335D">
          <w:rPr>
            <w:rStyle w:val="Lienhypertexte"/>
          </w:rPr>
          <w:t>https://declarations-pharmacie.ars.sante.fr/</w:t>
        </w:r>
      </w:hyperlink>
      <w:r>
        <w:t xml:space="preserve"> </w:t>
      </w:r>
      <w:r w:rsidRPr="00904B04">
        <w:t xml:space="preserve">qui constitue </w:t>
      </w:r>
      <w:r w:rsidR="00E97FED">
        <w:t>le portail officiel sécurisé</w:t>
      </w:r>
      <w:r w:rsidRPr="00904B04">
        <w:t xml:space="preserve"> où vous pourrez procéder à cette déclaration réglementaire.</w:t>
      </w:r>
    </w:p>
    <w:p w14:paraId="5A0ADB80" w14:textId="77777777" w:rsidR="00110580" w:rsidRDefault="00110580" w:rsidP="00EB6AE4">
      <w:pPr>
        <w:spacing w:after="0" w:line="240" w:lineRule="auto"/>
        <w:jc w:val="both"/>
      </w:pPr>
    </w:p>
    <w:p w14:paraId="5FB4D407" w14:textId="77777777" w:rsidR="00155509" w:rsidRDefault="00914452" w:rsidP="00EB6AE4">
      <w:pPr>
        <w:spacing w:after="0" w:line="240" w:lineRule="auto"/>
        <w:jc w:val="both"/>
      </w:pPr>
      <w:r>
        <w:t xml:space="preserve">Vous vous identifierez </w:t>
      </w:r>
      <w:r w:rsidRPr="00AC2539">
        <w:t xml:space="preserve">au moyen de </w:t>
      </w:r>
      <w:r>
        <w:t>votre</w:t>
      </w:r>
      <w:r w:rsidRPr="00AC2539">
        <w:t xml:space="preserve"> carte de professionnel de santé</w:t>
      </w:r>
      <w:r>
        <w:t xml:space="preserve"> (CPS) ; à</w:t>
      </w:r>
      <w:r w:rsidRPr="00AC2539">
        <w:t xml:space="preserve"> défaut, il </w:t>
      </w:r>
      <w:r>
        <w:t>vous</w:t>
      </w:r>
      <w:r w:rsidRPr="00AC2539">
        <w:t xml:space="preserve"> sera proposé de renseigner des données permettant </w:t>
      </w:r>
      <w:r>
        <w:t>votre</w:t>
      </w:r>
      <w:r w:rsidRPr="00AC2539">
        <w:t xml:space="preserve"> identification</w:t>
      </w:r>
      <w:r>
        <w:t>,</w:t>
      </w:r>
      <w:r w:rsidRPr="00AC2539">
        <w:t xml:space="preserve"> ainsi que celle de </w:t>
      </w:r>
      <w:r>
        <w:t>votre</w:t>
      </w:r>
      <w:r w:rsidRPr="00AC2539">
        <w:t xml:space="preserve"> pharmacie.</w:t>
      </w:r>
      <w:r w:rsidR="00EB0310">
        <w:t xml:space="preserve"> </w:t>
      </w:r>
    </w:p>
    <w:p w14:paraId="0522B07F" w14:textId="3736E776" w:rsidR="00914452" w:rsidRDefault="00EB0310" w:rsidP="00EB6AE4">
      <w:pPr>
        <w:spacing w:after="0" w:line="240" w:lineRule="auto"/>
        <w:jc w:val="both"/>
      </w:pPr>
      <w:r>
        <w:t xml:space="preserve">Une déclaration transmise par le pharmacien exploitant vaut, le cas échéant, pour l’ensemble des pharmaciens </w:t>
      </w:r>
      <w:proofErr w:type="spellStart"/>
      <w:r>
        <w:t>co</w:t>
      </w:r>
      <w:proofErr w:type="spellEnd"/>
      <w:r>
        <w:t>-titulaires.</w:t>
      </w:r>
    </w:p>
    <w:p w14:paraId="434E25C8" w14:textId="77777777" w:rsidR="00914452" w:rsidRDefault="00914452" w:rsidP="00EB6AE4">
      <w:pPr>
        <w:spacing w:after="0" w:line="240" w:lineRule="auto"/>
        <w:jc w:val="both"/>
      </w:pPr>
    </w:p>
    <w:p w14:paraId="64C81D02" w14:textId="5DAF666C" w:rsidR="00E92D76" w:rsidRDefault="00D95E87" w:rsidP="00E97FED">
      <w:pPr>
        <w:spacing w:after="0" w:line="240" w:lineRule="auto"/>
        <w:jc w:val="both"/>
      </w:pPr>
      <w:r>
        <w:t>P</w:t>
      </w:r>
      <w:r w:rsidR="00E92D76">
        <w:t xml:space="preserve">our déclarer votre </w:t>
      </w:r>
      <w:r w:rsidR="00E92D76" w:rsidRPr="00E92D76">
        <w:t xml:space="preserve">chiffre d’affaires </w:t>
      </w:r>
      <w:proofErr w:type="gramStart"/>
      <w:r w:rsidR="00E92D76">
        <w:t>annuel</w:t>
      </w:r>
      <w:proofErr w:type="gramEnd"/>
      <w:r w:rsidR="00E92D76">
        <w:t xml:space="preserve"> </w:t>
      </w:r>
      <w:r w:rsidR="00E92D76" w:rsidRPr="00E92D76">
        <w:t xml:space="preserve">et </w:t>
      </w:r>
      <w:r w:rsidR="00E92D76">
        <w:t>le</w:t>
      </w:r>
      <w:r w:rsidR="00E92D76" w:rsidRPr="00E92D76">
        <w:t xml:space="preserve"> nombre de </w:t>
      </w:r>
      <w:r w:rsidR="00E92D76">
        <w:t xml:space="preserve">vos pharmaciens adjoints, </w:t>
      </w:r>
      <w:r w:rsidR="00102072">
        <w:t xml:space="preserve">munissez-vous </w:t>
      </w:r>
      <w:r w:rsidR="00E97FED">
        <w:t xml:space="preserve">de votre carte CPS, du code porteur de celle-ci et </w:t>
      </w:r>
      <w:r w:rsidR="00AD4B2C">
        <w:t>d’un lecteur de carte à puce relié à votre poste informatique à partir duquel vous pouvez accéder à Internet.</w:t>
      </w:r>
    </w:p>
    <w:p w14:paraId="66CCF093" w14:textId="77777777" w:rsidR="00F813A7" w:rsidRDefault="00F813A7" w:rsidP="00EB6AE4">
      <w:pPr>
        <w:spacing w:after="0" w:line="240" w:lineRule="auto"/>
        <w:jc w:val="both"/>
      </w:pPr>
    </w:p>
    <w:p w14:paraId="6C0DAF57" w14:textId="690379D2" w:rsidR="00AD4B2C" w:rsidRDefault="00110580" w:rsidP="00EB6AE4">
      <w:pPr>
        <w:spacing w:after="0" w:line="240" w:lineRule="auto"/>
        <w:jc w:val="both"/>
      </w:pPr>
      <w:r>
        <w:t>Comme les années précédentes, i</w:t>
      </w:r>
      <w:r w:rsidR="00926E65">
        <w:t>l vous sera demandé les informations suivantes :</w:t>
      </w:r>
    </w:p>
    <w:p w14:paraId="4E8D3520" w14:textId="2CF91700" w:rsidR="00926E65" w:rsidRDefault="00926E65" w:rsidP="00EB6AE4">
      <w:pPr>
        <w:pStyle w:val="Paragraphedeliste"/>
        <w:numPr>
          <w:ilvl w:val="0"/>
          <w:numId w:val="2"/>
        </w:numPr>
        <w:spacing w:after="0" w:line="240" w:lineRule="auto"/>
        <w:jc w:val="both"/>
      </w:pPr>
      <w:r>
        <w:t>chiffre d’affaires hors taxe</w:t>
      </w:r>
      <w:r w:rsidR="00EB6AE4">
        <w:t>,</w:t>
      </w:r>
      <w:r w:rsidR="005B77E7">
        <w:t xml:space="preserve"> </w:t>
      </w:r>
      <w:r w:rsidR="00110580">
        <w:t xml:space="preserve">réalisé au cours de l’année civile </w:t>
      </w:r>
      <w:r w:rsidR="00E97FED">
        <w:t>2019 </w:t>
      </w:r>
      <w:r w:rsidR="00110580">
        <w:t>;</w:t>
      </w:r>
    </w:p>
    <w:p w14:paraId="71826DF9" w14:textId="77777777" w:rsidR="00926E65" w:rsidRDefault="00926E65" w:rsidP="00EB6AE4">
      <w:pPr>
        <w:pStyle w:val="Paragraphedeliste"/>
        <w:numPr>
          <w:ilvl w:val="0"/>
          <w:numId w:val="2"/>
        </w:numPr>
        <w:spacing w:after="0" w:line="240" w:lineRule="auto"/>
        <w:jc w:val="both"/>
      </w:pPr>
      <w:r>
        <w:t>durée hebdomadaire (en heures) d’exercice de votre (vos) adjoint(s)</w:t>
      </w:r>
      <w:r w:rsidR="00AC0353">
        <w:t> ;</w:t>
      </w:r>
    </w:p>
    <w:p w14:paraId="33C1CB17" w14:textId="77777777" w:rsidR="00926E65" w:rsidRDefault="00926E65" w:rsidP="00EB6AE4">
      <w:pPr>
        <w:pStyle w:val="Paragraphedeliste"/>
        <w:numPr>
          <w:ilvl w:val="0"/>
          <w:numId w:val="2"/>
        </w:numPr>
        <w:spacing w:after="0" w:line="240" w:lineRule="auto"/>
        <w:jc w:val="both"/>
      </w:pPr>
      <w:r>
        <w:t>effectif (en ETP) de préparateurs en pharmacie ;</w:t>
      </w:r>
    </w:p>
    <w:p w14:paraId="2C98FEE8" w14:textId="77777777" w:rsidR="00926E65" w:rsidRDefault="00926E65" w:rsidP="00EB6AE4">
      <w:pPr>
        <w:pStyle w:val="Paragraphedeliste"/>
        <w:numPr>
          <w:ilvl w:val="0"/>
          <w:numId w:val="2"/>
        </w:numPr>
        <w:spacing w:after="0" w:line="240" w:lineRule="auto"/>
        <w:jc w:val="both"/>
      </w:pPr>
      <w:r>
        <w:t>effectif (en ETP) des autres personnels.</w:t>
      </w:r>
    </w:p>
    <w:p w14:paraId="7B5FF1DC" w14:textId="77777777" w:rsidR="00110580" w:rsidRDefault="00110580" w:rsidP="00EB6AE4">
      <w:pPr>
        <w:spacing w:after="0" w:line="240" w:lineRule="auto"/>
        <w:jc w:val="both"/>
      </w:pPr>
    </w:p>
    <w:p w14:paraId="648C1272" w14:textId="0980FF9C" w:rsidR="00C033B5" w:rsidRDefault="00C033B5" w:rsidP="00EB6AE4">
      <w:pPr>
        <w:spacing w:after="0" w:line="240" w:lineRule="auto"/>
        <w:jc w:val="both"/>
      </w:pPr>
      <w:r>
        <w:t>Le processus de télédéclaration comporte cinq étapes </w:t>
      </w:r>
      <w:r w:rsidR="006B2579" w:rsidRPr="006B2579">
        <w:t>(</w:t>
      </w:r>
      <w:r w:rsidR="006B2579" w:rsidRPr="00155509">
        <w:rPr>
          <w:highlight w:val="yellow"/>
        </w:rPr>
        <w:t>Cf. infographie annexée</w:t>
      </w:r>
      <w:r w:rsidR="006B2579" w:rsidRPr="006B2579">
        <w:t>)</w:t>
      </w:r>
      <w:r>
        <w:t>:</w:t>
      </w:r>
    </w:p>
    <w:p w14:paraId="746FBF3A" w14:textId="6AF425B4" w:rsidR="00C033B5" w:rsidRDefault="000C68B3" w:rsidP="00155509">
      <w:pPr>
        <w:pStyle w:val="Paragraphedeliste"/>
        <w:numPr>
          <w:ilvl w:val="0"/>
          <w:numId w:val="4"/>
        </w:numPr>
        <w:spacing w:after="0" w:line="240" w:lineRule="auto"/>
        <w:jc w:val="both"/>
      </w:pPr>
      <w:r>
        <w:t>vérifier l</w:t>
      </w:r>
      <w:r w:rsidR="00C033B5">
        <w:t xml:space="preserve">es données pré-renseignées </w:t>
      </w:r>
      <w:r w:rsidR="002D5876">
        <w:t>concernant la pharmacie ;</w:t>
      </w:r>
    </w:p>
    <w:p w14:paraId="75B9B03F" w14:textId="70D99589" w:rsidR="000C68B3" w:rsidRDefault="000C68B3" w:rsidP="00155509">
      <w:pPr>
        <w:pStyle w:val="Paragraphedeliste"/>
        <w:numPr>
          <w:ilvl w:val="0"/>
          <w:numId w:val="4"/>
        </w:numPr>
        <w:spacing w:after="0" w:line="240" w:lineRule="auto"/>
        <w:jc w:val="both"/>
      </w:pPr>
      <w:r>
        <w:t>renseigner les coordonnées de contact ;</w:t>
      </w:r>
    </w:p>
    <w:p w14:paraId="24322C2A" w14:textId="688DC8EB" w:rsidR="000C68B3" w:rsidRDefault="000C68B3" w:rsidP="00155509">
      <w:pPr>
        <w:pStyle w:val="Paragraphedeliste"/>
        <w:numPr>
          <w:ilvl w:val="0"/>
          <w:numId w:val="4"/>
        </w:numPr>
        <w:spacing w:after="0" w:line="240" w:lineRule="auto"/>
        <w:jc w:val="both"/>
      </w:pPr>
      <w:r>
        <w:t>déclarer la valeur du chiffre d’affaires ;</w:t>
      </w:r>
    </w:p>
    <w:p w14:paraId="30403E38" w14:textId="3F3BBA8E" w:rsidR="000C68B3" w:rsidRDefault="000C68B3" w:rsidP="00155509">
      <w:pPr>
        <w:pStyle w:val="Paragraphedeliste"/>
        <w:numPr>
          <w:ilvl w:val="0"/>
          <w:numId w:val="4"/>
        </w:numPr>
        <w:spacing w:after="0" w:line="240" w:lineRule="auto"/>
        <w:jc w:val="both"/>
      </w:pPr>
      <w:r>
        <w:t>renseigner l’état des effectifs (adjoints, préparateur, autres</w:t>
      </w:r>
      <w:r w:rsidR="00C67874">
        <w:t xml:space="preserve"> collaborateurs</w:t>
      </w:r>
      <w:r>
        <w:t>) en exercice ;</w:t>
      </w:r>
    </w:p>
    <w:p w14:paraId="0F96AA63" w14:textId="4F5E64A4" w:rsidR="000C68B3" w:rsidRDefault="000C68B3" w:rsidP="00155509">
      <w:pPr>
        <w:pStyle w:val="Paragraphedeliste"/>
        <w:numPr>
          <w:ilvl w:val="0"/>
          <w:numId w:val="4"/>
        </w:numPr>
        <w:spacing w:after="0" w:line="240" w:lineRule="auto"/>
        <w:jc w:val="both"/>
      </w:pPr>
      <w:r>
        <w:t xml:space="preserve">valider la télédéclaration, et télécharger le </w:t>
      </w:r>
      <w:r w:rsidR="008A674A">
        <w:t>justificatif horodaté</w:t>
      </w:r>
      <w:r>
        <w:t>.</w:t>
      </w:r>
    </w:p>
    <w:p w14:paraId="6CAC9C78" w14:textId="77777777" w:rsidR="00C033B5" w:rsidRDefault="00C033B5" w:rsidP="00EB6AE4">
      <w:pPr>
        <w:spacing w:after="0" w:line="240" w:lineRule="auto"/>
        <w:jc w:val="both"/>
      </w:pPr>
    </w:p>
    <w:p w14:paraId="34DACB3B" w14:textId="0BED7B42" w:rsidR="006B2579" w:rsidRPr="002C548A" w:rsidRDefault="001A7F6E" w:rsidP="002C548A">
      <w:pPr>
        <w:rPr>
          <w:color w:val="1F497D"/>
        </w:rPr>
      </w:pPr>
      <w:r>
        <w:t xml:space="preserve">Un </w:t>
      </w:r>
      <w:r w:rsidR="00EB6AE4">
        <w:t>guide d’utilisation</w:t>
      </w:r>
      <w:r>
        <w:t xml:space="preserve"> </w:t>
      </w:r>
      <w:r w:rsidR="008C1911">
        <w:t xml:space="preserve">est </w:t>
      </w:r>
      <w:r>
        <w:t xml:space="preserve">consultable sur la page d’accueil </w:t>
      </w:r>
      <w:r w:rsidR="00E97FED">
        <w:t>du portail</w:t>
      </w:r>
      <w:r>
        <w:t xml:space="preserve"> </w:t>
      </w:r>
      <w:r w:rsidR="00D95E87">
        <w:t xml:space="preserve">de </w:t>
      </w:r>
      <w:proofErr w:type="spellStart"/>
      <w:r w:rsidR="00D95E87">
        <w:t>télédéclaration</w:t>
      </w:r>
      <w:proofErr w:type="spellEnd"/>
      <w:r w:rsidR="006B2579">
        <w:t xml:space="preserve"> et une foire aux questions (FAQ) est accessible à partir d</w:t>
      </w:r>
      <w:r w:rsidR="000D2A52">
        <w:t xml:space="preserve">e ce </w:t>
      </w:r>
      <w:r w:rsidR="006B2579">
        <w:t xml:space="preserve"> </w:t>
      </w:r>
      <w:hyperlink r:id="rId8" w:history="1">
        <w:r w:rsidR="006B2579" w:rsidRPr="000D2A52">
          <w:rPr>
            <w:rStyle w:val="Lienhypertexte"/>
          </w:rPr>
          <w:t>lien</w:t>
        </w:r>
      </w:hyperlink>
      <w:r w:rsidR="002C548A">
        <w:t xml:space="preserve"> (</w:t>
      </w:r>
      <w:hyperlink r:id="rId9" w:history="1">
        <w:r w:rsidR="002C548A">
          <w:rPr>
            <w:rStyle w:val="Lienhypertexte"/>
          </w:rPr>
          <w:t>https://solidarites-sante.gouv.fr/professionnels/ameliorer-les-conditions-d-exercice/tele-declarer-le-chiffre-d-affaires-de-sa-pharmacie/article/tele-declarer-le-chiffre-d-affaires-de-sa-pharmacie?var_mode=calcul</w:t>
        </w:r>
      </w:hyperlink>
      <w:r w:rsidR="002C548A">
        <w:rPr>
          <w:color w:val="1F497D"/>
        </w:rPr>
        <w:t>)</w:t>
      </w:r>
    </w:p>
    <w:p w14:paraId="3B3C2253" w14:textId="77777777" w:rsidR="001A7F6E" w:rsidRDefault="001A7F6E" w:rsidP="00EB6AE4">
      <w:pPr>
        <w:spacing w:after="0" w:line="240" w:lineRule="auto"/>
        <w:jc w:val="both"/>
      </w:pPr>
      <w:bookmarkStart w:id="0" w:name="_GoBack"/>
      <w:bookmarkEnd w:id="0"/>
    </w:p>
    <w:p w14:paraId="0CFD9802" w14:textId="1C686994" w:rsidR="001A7F6E" w:rsidRDefault="001A7F6E" w:rsidP="00EB6AE4">
      <w:pPr>
        <w:spacing w:after="0" w:line="240" w:lineRule="auto"/>
        <w:jc w:val="both"/>
      </w:pPr>
      <w:r>
        <w:t xml:space="preserve">Si vous rencontrez des difficultés, ou si vous souhaitez obtenir des précisions sur cette </w:t>
      </w:r>
      <w:proofErr w:type="spellStart"/>
      <w:r>
        <w:t>télédéclaration</w:t>
      </w:r>
      <w:proofErr w:type="spellEnd"/>
      <w:r>
        <w:t xml:space="preserve">, vous pouvez </w:t>
      </w:r>
      <w:r w:rsidR="00E97FED">
        <w:t>faire parvenir votre demande à</w:t>
      </w:r>
      <w:r>
        <w:t xml:space="preserve"> l’ARS</w:t>
      </w:r>
      <w:r w:rsidR="00E97FED">
        <w:t xml:space="preserve"> en </w:t>
      </w:r>
      <w:r w:rsidR="00267573">
        <w:t xml:space="preserve">cliquant à tout moment sur « Contacter le support » et en </w:t>
      </w:r>
      <w:r w:rsidR="00E97FED">
        <w:t>complétant le</w:t>
      </w:r>
      <w:r>
        <w:t xml:space="preserve"> formulaire</w:t>
      </w:r>
      <w:r w:rsidR="00267573">
        <w:t xml:space="preserve"> en ligne, directement depuis le portail de télé-déclaration</w:t>
      </w:r>
      <w:r>
        <w:t>.</w:t>
      </w:r>
      <w:r w:rsidR="00267573">
        <w:t xml:space="preserve"> Vos interlocuteurs habituels au sein de l’ARS vous répondront dans les meilleurs délais.</w:t>
      </w:r>
    </w:p>
    <w:p w14:paraId="77BD2DA2" w14:textId="77777777" w:rsidR="001A7F6E" w:rsidRDefault="001A7F6E" w:rsidP="00EB6AE4">
      <w:pPr>
        <w:spacing w:after="0" w:line="240" w:lineRule="auto"/>
        <w:jc w:val="both"/>
      </w:pPr>
    </w:p>
    <w:p w14:paraId="2F8CA6CC" w14:textId="00762D6B" w:rsidR="001A7F6E" w:rsidRDefault="00322DBF" w:rsidP="00EB6AE4">
      <w:pPr>
        <w:spacing w:after="0" w:line="240" w:lineRule="auto"/>
        <w:jc w:val="both"/>
      </w:pPr>
      <w:r>
        <w:t xml:space="preserve">Nous vous remercions </w:t>
      </w:r>
      <w:r w:rsidR="00EB6AE4">
        <w:t>d’utiliser ce nouveau service.</w:t>
      </w:r>
    </w:p>
    <w:p w14:paraId="41E7BF32" w14:textId="77777777" w:rsidR="00322DBF" w:rsidRDefault="00322DBF" w:rsidP="00EB6AE4">
      <w:pPr>
        <w:spacing w:after="0" w:line="240" w:lineRule="auto"/>
        <w:jc w:val="both"/>
      </w:pPr>
    </w:p>
    <w:p w14:paraId="729EA7E5" w14:textId="77777777" w:rsidR="00322DBF" w:rsidRDefault="00322DBF" w:rsidP="00EB6AE4">
      <w:pPr>
        <w:spacing w:after="0" w:line="240" w:lineRule="auto"/>
        <w:jc w:val="both"/>
      </w:pPr>
      <w:r>
        <w:t>Cordialement</w:t>
      </w:r>
    </w:p>
    <w:p w14:paraId="3720A39E" w14:textId="7D92B6A7" w:rsidR="00322DBF" w:rsidRDefault="00EB6AE4" w:rsidP="00EB6AE4">
      <w:pPr>
        <w:spacing w:after="0" w:line="240" w:lineRule="auto"/>
        <w:jc w:val="both"/>
      </w:pPr>
      <w:r>
        <w:t>L</w:t>
      </w:r>
      <w:r w:rsidR="00322DBF">
        <w:t>es gestionnaires de votre déclaration dans votre ARS</w:t>
      </w:r>
    </w:p>
    <w:sectPr w:rsidR="00322D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0D22F7C" w15:done="0"/>
  <w15:commentEx w15:paraId="0641E4DF" w15:done="0"/>
  <w15:commentEx w15:paraId="04344677" w15:done="0"/>
  <w15:commentEx w15:paraId="425B6E0C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670D10"/>
    <w:multiLevelType w:val="hybridMultilevel"/>
    <w:tmpl w:val="F79253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0B1D91"/>
    <w:multiLevelType w:val="hybridMultilevel"/>
    <w:tmpl w:val="2404EF52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79730432"/>
    <w:multiLevelType w:val="hybridMultilevel"/>
    <w:tmpl w:val="12161EDA"/>
    <w:lvl w:ilvl="0" w:tplc="F482D8B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0716CD"/>
    <w:multiLevelType w:val="hybridMultilevel"/>
    <w:tmpl w:val="D96C7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ALLEMENT, Véronique (DGOS/SOUS-DIR REGULATION OFFRE SOINS/R2)">
    <w15:presenceInfo w15:providerId="AD" w15:userId="S-1-5-21-27022435-3177379373-3347635678-2146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0A8"/>
    <w:rsid w:val="00023A14"/>
    <w:rsid w:val="00036E7D"/>
    <w:rsid w:val="000452C5"/>
    <w:rsid w:val="00053CBF"/>
    <w:rsid w:val="00080069"/>
    <w:rsid w:val="000C68B3"/>
    <w:rsid w:val="000D2A52"/>
    <w:rsid w:val="00102072"/>
    <w:rsid w:val="00110580"/>
    <w:rsid w:val="00155509"/>
    <w:rsid w:val="001704F2"/>
    <w:rsid w:val="001770A8"/>
    <w:rsid w:val="001A7F6E"/>
    <w:rsid w:val="001E3F0A"/>
    <w:rsid w:val="001F2296"/>
    <w:rsid w:val="00224374"/>
    <w:rsid w:val="00267573"/>
    <w:rsid w:val="002C548A"/>
    <w:rsid w:val="002C6FA4"/>
    <w:rsid w:val="002D5876"/>
    <w:rsid w:val="002F4DEE"/>
    <w:rsid w:val="00306F51"/>
    <w:rsid w:val="00322DBF"/>
    <w:rsid w:val="00326597"/>
    <w:rsid w:val="00347A04"/>
    <w:rsid w:val="00385945"/>
    <w:rsid w:val="003E6638"/>
    <w:rsid w:val="004E08D4"/>
    <w:rsid w:val="005078ED"/>
    <w:rsid w:val="00515D3D"/>
    <w:rsid w:val="005B77E7"/>
    <w:rsid w:val="00677136"/>
    <w:rsid w:val="0068275C"/>
    <w:rsid w:val="006B2579"/>
    <w:rsid w:val="007073EB"/>
    <w:rsid w:val="007563FA"/>
    <w:rsid w:val="0076445F"/>
    <w:rsid w:val="00814942"/>
    <w:rsid w:val="008575C4"/>
    <w:rsid w:val="00863392"/>
    <w:rsid w:val="008822CE"/>
    <w:rsid w:val="008A674A"/>
    <w:rsid w:val="008C1911"/>
    <w:rsid w:val="00904B04"/>
    <w:rsid w:val="00914452"/>
    <w:rsid w:val="00926E65"/>
    <w:rsid w:val="0093766F"/>
    <w:rsid w:val="0099588F"/>
    <w:rsid w:val="009B1650"/>
    <w:rsid w:val="009E4494"/>
    <w:rsid w:val="00AC0353"/>
    <w:rsid w:val="00AC2539"/>
    <w:rsid w:val="00AD4B2C"/>
    <w:rsid w:val="00B26430"/>
    <w:rsid w:val="00B61CDF"/>
    <w:rsid w:val="00BA1791"/>
    <w:rsid w:val="00BE7C7B"/>
    <w:rsid w:val="00C033B5"/>
    <w:rsid w:val="00C15011"/>
    <w:rsid w:val="00C5369B"/>
    <w:rsid w:val="00C60DE4"/>
    <w:rsid w:val="00C67874"/>
    <w:rsid w:val="00C92269"/>
    <w:rsid w:val="00D17AEE"/>
    <w:rsid w:val="00D6714D"/>
    <w:rsid w:val="00D84279"/>
    <w:rsid w:val="00D95E87"/>
    <w:rsid w:val="00DA6688"/>
    <w:rsid w:val="00DE3E1D"/>
    <w:rsid w:val="00E92D76"/>
    <w:rsid w:val="00E97FED"/>
    <w:rsid w:val="00EB0310"/>
    <w:rsid w:val="00EB6AE4"/>
    <w:rsid w:val="00ED7F44"/>
    <w:rsid w:val="00F50C2C"/>
    <w:rsid w:val="00F813A7"/>
    <w:rsid w:val="00FC4BF5"/>
    <w:rsid w:val="00FC6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A40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C6FA4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93766F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99588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9588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9588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9588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9588F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958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9588F"/>
    <w:rPr>
      <w:rFonts w:ascii="Segoe UI" w:hAnsi="Segoe UI" w:cs="Segoe UI"/>
      <w:sz w:val="18"/>
      <w:szCs w:val="18"/>
    </w:rPr>
  </w:style>
  <w:style w:type="character" w:styleId="Lienhypertextesuivivisit">
    <w:name w:val="FollowedHyperlink"/>
    <w:basedOn w:val="Policepardfaut"/>
    <w:uiPriority w:val="99"/>
    <w:semiHidden/>
    <w:unhideWhenUsed/>
    <w:rsid w:val="00DA6688"/>
    <w:rPr>
      <w:color w:val="800080" w:themeColor="followedHyperlink"/>
      <w:u w:val="single"/>
    </w:rPr>
  </w:style>
  <w:style w:type="paragraph" w:styleId="Rvision">
    <w:name w:val="Revision"/>
    <w:hidden/>
    <w:uiPriority w:val="99"/>
    <w:semiHidden/>
    <w:rsid w:val="00E97FE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C6FA4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93766F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99588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9588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9588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9588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9588F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958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9588F"/>
    <w:rPr>
      <w:rFonts w:ascii="Segoe UI" w:hAnsi="Segoe UI" w:cs="Segoe UI"/>
      <w:sz w:val="18"/>
      <w:szCs w:val="18"/>
    </w:rPr>
  </w:style>
  <w:style w:type="character" w:styleId="Lienhypertextesuivivisit">
    <w:name w:val="FollowedHyperlink"/>
    <w:basedOn w:val="Policepardfaut"/>
    <w:uiPriority w:val="99"/>
    <w:semiHidden/>
    <w:unhideWhenUsed/>
    <w:rsid w:val="00DA6688"/>
    <w:rPr>
      <w:color w:val="800080" w:themeColor="followedHyperlink"/>
      <w:u w:val="single"/>
    </w:rPr>
  </w:style>
  <w:style w:type="paragraph" w:styleId="Rvision">
    <w:name w:val="Revision"/>
    <w:hidden/>
    <w:uiPriority w:val="99"/>
    <w:semiHidden/>
    <w:rsid w:val="00E97FE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4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olidarites-sante.gouv.fr/professionnels/ameliorer-les-conditions-d-exercice/tele-declarer-le-chiffre-d-affaires-de-sa-pharmacie/article/tele-declarer-le-chiffre-d-affaires-de-sa-pharmacie?var_mode=calcul" TargetMode="External"/><Relationship Id="rId13" Type="http://schemas.microsoft.com/office/2011/relationships/commentsExtended" Target="commentsExtended.xml"/><Relationship Id="rId3" Type="http://schemas.microsoft.com/office/2007/relationships/stylesWithEffects" Target="stylesWithEffects.xml"/><Relationship Id="rId7" Type="http://schemas.openxmlformats.org/officeDocument/2006/relationships/hyperlink" Target="https://declarations-pharmacie.ars.sante.fr/" TargetMode="Externa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egifrance.gouv.fr/jo_pdf.do?id=JORFTEXT000042025695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olidarites-sante.gouv.fr/professionnels/ameliorer-les-conditions-d-exercice/tele-declarer-le-chiffre-d-affaires-de-sa-pharmacie/article/tele-declarer-le-chiffre-d-affaires-de-sa-pharmacie?var_mode=calcu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636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ARS OCCITANIE</Company>
  <LinksUpToDate>false</LinksUpToDate>
  <CharactersWithSpaces>4128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PI, Christian</dc:creator>
  <cp:lastModifiedBy>ADEBLE MENARD Daisy</cp:lastModifiedBy>
  <cp:revision>3</cp:revision>
  <dcterms:created xsi:type="dcterms:W3CDTF">2020-09-15T10:11:00Z</dcterms:created>
  <dcterms:modified xsi:type="dcterms:W3CDTF">2020-09-15T16:00:00Z</dcterms:modified>
</cp:coreProperties>
</file>