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7B769DEC" w14:textId="77777777" w:rsidR="003119CF" w:rsidRPr="00553F20" w:rsidRDefault="00A443AF" w:rsidP="00130076">
      <w:pPr>
        <w:spacing w:after="120" w:line="240" w:lineRule="auto"/>
        <w:rPr>
          <w:sz w:val="20"/>
        </w:rPr>
      </w:pPr>
      <w:r>
        <w:rPr>
          <w:noProof/>
          <w:sz w:val="20"/>
        </w:rPr>
        <mc:AlternateContent>
          <mc:Choice Requires="wps">
            <w:drawing>
              <wp:anchor distT="0" distB="0" distL="114300" distR="114300" simplePos="0" relativeHeight="251674624" behindDoc="0" locked="0" layoutInCell="1" allowOverlap="1" wp14:anchorId="27E589A1" wp14:editId="2BDDB404">
                <wp:simplePos x="0" y="0"/>
                <wp:positionH relativeFrom="column">
                  <wp:posOffset>1495425</wp:posOffset>
                </wp:positionH>
                <wp:positionV relativeFrom="paragraph">
                  <wp:posOffset>9525</wp:posOffset>
                </wp:positionV>
                <wp:extent cx="4171950" cy="381000"/>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1950" cy="38100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528117" w14:textId="77777777" w:rsidR="005819D9" w:rsidRPr="003D44EC" w:rsidRDefault="005819D9" w:rsidP="009B0525">
                            <w:pPr>
                              <w:ind w:right="-1519"/>
                              <w:rPr>
                                <w:b/>
                                <w:sz w:val="40"/>
                                <w14:shadow w14:blurRad="50800" w14:dist="38100" w14:dir="2700000" w14:sx="100000" w14:sy="100000" w14:kx="0" w14:ky="0" w14:algn="tl">
                                  <w14:srgbClr w14:val="000000">
                                    <w14:alpha w14:val="60000"/>
                                  </w14:srgbClr>
                                </w14:shadow>
                              </w:rPr>
                            </w:pPr>
                            <w:r w:rsidRPr="003D44EC">
                              <w:rPr>
                                <w:b/>
                                <w:sz w:val="40"/>
                                <w14:shadow w14:blurRad="50800" w14:dist="38100" w14:dir="2700000" w14:sx="100000" w14:sy="100000" w14:kx="0" w14:ky="0" w14:algn="tl">
                                  <w14:srgbClr w14:val="000000">
                                    <w14:alpha w14:val="60000"/>
                                  </w14:srgbClr>
                                </w14:shadow>
                              </w:rPr>
                              <w:t>DIRECTION GÉNÉRALE DE LA SANTÉ</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7E589A1" id="_x0000_t202" coordsize="21600,21600" o:spt="202" path="m,l,21600r21600,l21600,xe">
                <v:stroke joinstyle="miter"/>
                <v:path gradientshapeok="t" o:connecttype="rect"/>
              </v:shapetype>
              <v:shape id="Text Box 8" o:spid="_x0000_s1026" type="#_x0000_t202" style="position:absolute;margin-left:117.75pt;margin-top:.75pt;width:328.5pt;height:30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" filled="f" fillcolor="white [3212]" stroked="f">
                <v:textbox>
                  <w:txbxContent>
                    <w:p w14:paraId="01528117" w14:textId="77777777" w:rsidR="005819D9" w:rsidRPr="003D44EC" w:rsidRDefault="005819D9" w:rsidP="009B0525">
                      <w:pPr>
                        <w:ind w:right="-1519"/>
                        <w:rPr>
                          <w:b/>
                          <w:sz w:val="40"/>
                          <w14:shadow w14:blurRad="50800" w14:dist="38100" w14:dir="2700000" w14:sx="100000" w14:sy="100000" w14:kx="0" w14:ky="0" w14:algn="tl">
                            <w14:srgbClr w14:val="000000">
                              <w14:alpha w14:val="60000"/>
                            </w14:srgbClr>
                          </w14:shadow>
                        </w:rPr>
                      </w:pPr>
                      <w:r w:rsidRPr="003D44EC">
                        <w:rPr>
                          <w:b/>
                          <w:sz w:val="40"/>
                          <w14:shadow w14:blurRad="50800" w14:dist="38100" w14:dir="2700000" w14:sx="100000" w14:sy="100000" w14:kx="0" w14:ky="0" w14:algn="tl">
                            <w14:srgbClr w14:val="000000">
                              <w14:alpha w14:val="60000"/>
                            </w14:srgbClr>
                          </w14:shadow>
                        </w:rPr>
                        <w:t>DIRECTION GÉNÉRALE DE LA SANTÉ</w:t>
                      </w:r>
                    </w:p>
                  </w:txbxContent>
                </v:textbox>
              </v:shape>
            </w:pict>
          </mc:Fallback>
        </mc:AlternateContent>
      </w:r>
      <w:r w:rsidR="00793ACA">
        <w:rPr>
          <w:noProof/>
        </w:rPr>
        <w:drawing>
          <wp:anchor distT="0" distB="0" distL="114300" distR="114300" simplePos="0" relativeHeight="251681792" behindDoc="0" locked="0" layoutInCell="1" allowOverlap="1" wp14:anchorId="734FBEB6" wp14:editId="55545456">
            <wp:simplePos x="0" y="0"/>
            <wp:positionH relativeFrom="column">
              <wp:posOffset>-66675</wp:posOffset>
            </wp:positionH>
            <wp:positionV relativeFrom="paragraph">
              <wp:posOffset>0</wp:posOffset>
            </wp:positionV>
            <wp:extent cx="1181100" cy="803275"/>
            <wp:effectExtent l="0" t="0" r="0" b="0"/>
            <wp:wrapSquare wrapText="bothSides"/>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MIN_Solidarites_Sante_CMJN.eps"/>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81100" cy="803275"/>
                    </a:xfrm>
                    <a:prstGeom prst="rect">
                      <a:avLst/>
                    </a:prstGeom>
                  </pic:spPr>
                </pic:pic>
              </a:graphicData>
            </a:graphic>
            <wp14:sizeRelH relativeFrom="page">
              <wp14:pctWidth>0</wp14:pctWidth>
            </wp14:sizeRelH>
            <wp14:sizeRelV relativeFrom="page">
              <wp14:pctHeight>0</wp14:pctHeight>
            </wp14:sizeRelV>
          </wp:anchor>
        </w:drawing>
      </w:r>
    </w:p>
    <w:p w14:paraId="10955DE0" w14:textId="77777777" w:rsidR="003119CF" w:rsidRPr="00553F20" w:rsidRDefault="003119CF" w:rsidP="00130076">
      <w:pPr>
        <w:spacing w:after="120" w:line="240" w:lineRule="auto"/>
        <w:rPr>
          <w:sz w:val="20"/>
        </w:rPr>
      </w:pPr>
    </w:p>
    <w:p w14:paraId="4D3F06A8" w14:textId="77777777" w:rsidR="003119CF" w:rsidRPr="00553F20" w:rsidRDefault="00AB31D1" w:rsidP="00130076">
      <w:pPr>
        <w:spacing w:after="120" w:line="240" w:lineRule="auto"/>
        <w:rPr>
          <w:sz w:val="20"/>
        </w:rPr>
      </w:pPr>
      <w:r>
        <w:rPr>
          <w:noProof/>
          <w:sz w:val="20"/>
        </w:rPr>
        <mc:AlternateContent>
          <mc:Choice Requires="wps">
            <w:drawing>
              <wp:anchor distT="0" distB="0" distL="114300" distR="114300" simplePos="0" relativeHeight="251664384" behindDoc="0" locked="0" layoutInCell="1" allowOverlap="1" wp14:anchorId="1F3449C6" wp14:editId="789AA6F5">
                <wp:simplePos x="0" y="0"/>
                <wp:positionH relativeFrom="column">
                  <wp:posOffset>1169377</wp:posOffset>
                </wp:positionH>
                <wp:positionV relativeFrom="paragraph">
                  <wp:posOffset>91635</wp:posOffset>
                </wp:positionV>
                <wp:extent cx="5345528" cy="439616"/>
                <wp:effectExtent l="0" t="0" r="762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5528" cy="4396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7B0C52" w14:textId="1FC70D4C" w:rsidR="005819D9" w:rsidRPr="00607060" w:rsidRDefault="00607060" w:rsidP="00607060">
                            <w:pPr>
                              <w:jc w:val="center"/>
                              <w:rPr>
                                <w:b/>
                                <w:sz w:val="40"/>
                                <w:szCs w:val="40"/>
                                <w14:shadow w14:blurRad="50800" w14:dist="38100" w14:dir="2700000" w14:sx="100000" w14:sy="100000" w14:kx="0" w14:ky="0" w14:algn="tl">
                                  <w14:srgbClr w14:val="000000">
                                    <w14:alpha w14:val="60000"/>
                                  </w14:srgbClr>
                                </w14:shadow>
                              </w:rPr>
                            </w:pPr>
                            <w:r w:rsidRPr="00607060">
                              <w:rPr>
                                <w:b/>
                                <w:sz w:val="40"/>
                                <w:szCs w:val="40"/>
                                <w14:shadow w14:blurRad="50800" w14:dist="38100" w14:dir="2700000" w14:sx="100000" w14:sy="100000" w14:kx="0" w14:ky="0" w14:algn="tl">
                                  <w14:srgbClr w14:val="000000">
                                    <w14:alpha w14:val="60000"/>
                                  </w14:srgbClr>
                                </w14:shadow>
                              </w:rPr>
                              <w:t>RETEX EPISODE CANICULE 2022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3449C6" id="Text Box 3" o:spid="_x0000_s1027" type="#_x0000_t202" style="position:absolute;margin-left:92.1pt;margin-top:7.2pt;width:420.9pt;height:34.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" stroked="f">
                <v:textbox>
                  <w:txbxContent>
                    <w:p w14:paraId="087B0C52" w14:textId="1FC70D4C" w:rsidR="005819D9" w:rsidRPr="00607060" w:rsidRDefault="00607060" w:rsidP="00607060">
                      <w:pPr>
                        <w:jc w:val="center"/>
                        <w:rPr>
                          <w:b/>
                          <w:sz w:val="40"/>
                          <w:szCs w:val="40"/>
                          <w14:shadow w14:blurRad="50800" w14:dist="38100" w14:dir="2700000" w14:sx="100000" w14:sy="100000" w14:kx="0" w14:ky="0" w14:algn="tl">
                            <w14:srgbClr w14:val="000000">
                              <w14:alpha w14:val="60000"/>
                            </w14:srgbClr>
                          </w14:shadow>
                        </w:rPr>
                      </w:pPr>
                      <w:r w:rsidRPr="00607060">
                        <w:rPr>
                          <w:b/>
                          <w:sz w:val="40"/>
                          <w:szCs w:val="40"/>
                          <w14:shadow w14:blurRad="50800" w14:dist="38100" w14:dir="2700000" w14:sx="100000" w14:sy="100000" w14:kx="0" w14:ky="0" w14:algn="tl">
                            <w14:srgbClr w14:val="000000">
                              <w14:alpha w14:val="60000"/>
                            </w14:srgbClr>
                          </w14:shadow>
                        </w:rPr>
                        <w:t>RETEX EPISODE CANICULE 2022</w:t>
                      </w:r>
                    </w:p>
                  </w:txbxContent>
                </v:textbox>
              </v:shape>
            </w:pict>
          </mc:Fallback>
        </mc:AlternateContent>
      </w:r>
      <w:r>
        <w:rPr>
          <w:noProof/>
          <w:sz w:val="20"/>
        </w:rPr>
        <mc:AlternateContent>
          <mc:Choice Requires="wps">
            <w:drawing>
              <wp:anchor distT="0" distB="0" distL="114300" distR="114300" simplePos="0" relativeHeight="251665408" behindDoc="0" locked="0" layoutInCell="1" allowOverlap="1" wp14:anchorId="597B22AE" wp14:editId="63EE4088">
                <wp:simplePos x="0" y="0"/>
                <wp:positionH relativeFrom="column">
                  <wp:posOffset>1109812</wp:posOffset>
                </wp:positionH>
                <wp:positionV relativeFrom="paragraph">
                  <wp:posOffset>13866</wp:posOffset>
                </wp:positionV>
                <wp:extent cx="5561330" cy="0"/>
                <wp:effectExtent l="18415" t="9525" r="11430" b="9525"/>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61330" cy="0"/>
                        </a:xfrm>
                        <a:prstGeom prst="straightConnector1">
                          <a:avLst/>
                        </a:prstGeom>
                        <a:noFill/>
                        <a:ln w="1905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AA66136" id="_x0000_t32" coordsize="21600,21600" o:spt="32" o:oned="t" path="m,l21600,21600e" filled="f">
                <v:path arrowok="t" fillok="f" o:connecttype="none"/>
                <o:lock v:ext="edit" shapetype="t"/>
              </v:shapetype>
              <v:shape id="AutoShape 4" o:spid="_x0000_s1026" type="#_x0000_t32" style="position:absolute;margin-left:87.4pt;margin-top:1.1pt;width:437.9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" strokecolor="#002060" strokeweight="1.5pt"/>
            </w:pict>
          </mc:Fallback>
        </mc:AlternateContent>
      </w:r>
    </w:p>
    <w:p w14:paraId="05EF4249" w14:textId="536ED2D2" w:rsidR="003119CF" w:rsidRPr="00553F20" w:rsidRDefault="00607060" w:rsidP="00607060">
      <w:pPr>
        <w:spacing w:after="120" w:line="240" w:lineRule="auto"/>
        <w:jc w:val="center"/>
        <w:rPr>
          <w:sz w:val="20"/>
        </w:rPr>
      </w:pPr>
      <w:r>
        <w:rPr>
          <w:sz w:val="20"/>
        </w:rPr>
        <w:t>RETESX</w:t>
      </w:r>
    </w:p>
    <w:p w14:paraId="46CEA989" w14:textId="77777777" w:rsidR="002F7C1D" w:rsidRPr="00553F20" w:rsidRDefault="00AB31D1" w:rsidP="00130076">
      <w:pPr>
        <w:spacing w:after="120" w:line="240" w:lineRule="auto"/>
        <w:rPr>
          <w:sz w:val="20"/>
        </w:rPr>
      </w:pPr>
      <w:r>
        <w:rPr>
          <w:noProof/>
          <w:sz w:val="20"/>
        </w:rPr>
        <mc:AlternateContent>
          <mc:Choice Requires="wps">
            <w:drawing>
              <wp:anchor distT="0" distB="0" distL="114300" distR="114300" simplePos="0" relativeHeight="251668480" behindDoc="0" locked="0" layoutInCell="1" allowOverlap="1" wp14:anchorId="462E7AA5" wp14:editId="0023F299">
                <wp:simplePos x="0" y="0"/>
                <wp:positionH relativeFrom="column">
                  <wp:posOffset>1108243</wp:posOffset>
                </wp:positionH>
                <wp:positionV relativeFrom="paragraph">
                  <wp:posOffset>37779</wp:posOffset>
                </wp:positionV>
                <wp:extent cx="5561330" cy="635"/>
                <wp:effectExtent l="18415" t="10160" r="11430" b="17780"/>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61330" cy="635"/>
                        </a:xfrm>
                        <a:prstGeom prst="straightConnector1">
                          <a:avLst/>
                        </a:prstGeom>
                        <a:noFill/>
                        <a:ln w="1905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70CE1A" id="AutoShape 6" o:spid="_x0000_s1026" type="#_x0000_t32" style="position:absolute;margin-left:87.25pt;margin-top:2.95pt;width:437.9pt;height:.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" strokecolor="#002060" strokeweight="1.5pt"/>
            </w:pict>
          </mc:Fallback>
        </mc:AlternateContent>
      </w:r>
    </w:p>
    <w:tbl>
      <w:tblPr>
        <w:tblStyle w:val="Grilledutableau"/>
        <w:tblW w:w="0" w:type="auto"/>
        <w:tblLook w:val="04A0" w:firstRow="1" w:lastRow="0" w:firstColumn="1" w:lastColumn="0" w:noHBand="0" w:noVBand="1"/>
      </w:tblPr>
      <w:tblGrid>
        <w:gridCol w:w="5225"/>
        <w:gridCol w:w="5241"/>
      </w:tblGrid>
      <w:tr w:rsidR="002F7C1D" w14:paraId="2B509041" w14:textId="77777777" w:rsidTr="00607060">
        <w:trPr>
          <w:trHeight w:val="680"/>
        </w:trPr>
        <w:tc>
          <w:tcPr>
            <w:tcW w:w="10466" w:type="dxa"/>
            <w:gridSpan w:val="2"/>
            <w:tcBorders>
              <w:top w:val="nil"/>
              <w:left w:val="nil"/>
              <w:bottom w:val="nil"/>
              <w:right w:val="nil"/>
            </w:tcBorders>
            <w:vAlign w:val="center"/>
          </w:tcPr>
          <w:p w14:paraId="014ABD66" w14:textId="3EB02407" w:rsidR="002F7C1D" w:rsidRPr="009E4962" w:rsidRDefault="00607060" w:rsidP="00607060">
            <w:pPr>
              <w:spacing w:after="120"/>
              <w:jc w:val="center"/>
              <w:rPr>
                <w:b/>
                <w:sz w:val="36"/>
              </w:rPr>
            </w:pPr>
            <w:r>
              <w:rPr>
                <w:b/>
                <w:sz w:val="36"/>
              </w:rPr>
              <w:t xml:space="preserve">Questionnaire </w:t>
            </w:r>
          </w:p>
        </w:tc>
      </w:tr>
      <w:tr w:rsidR="00553F20" w14:paraId="34B67F36" w14:textId="77777777" w:rsidTr="00607060">
        <w:tc>
          <w:tcPr>
            <w:tcW w:w="10466" w:type="dxa"/>
            <w:gridSpan w:val="2"/>
            <w:tcBorders>
              <w:top w:val="nil"/>
              <w:left w:val="nil"/>
              <w:bottom w:val="single" w:sz="4" w:space="0" w:color="auto"/>
              <w:right w:val="nil"/>
            </w:tcBorders>
          </w:tcPr>
          <w:p w14:paraId="4CBAC8CF" w14:textId="77777777" w:rsidR="00553F20" w:rsidRPr="00553F20" w:rsidRDefault="00553F20" w:rsidP="00130076">
            <w:pPr>
              <w:spacing w:after="120"/>
              <w:rPr>
                <w:b/>
                <w:sz w:val="8"/>
              </w:rPr>
            </w:pPr>
          </w:p>
        </w:tc>
      </w:tr>
      <w:tr w:rsidR="00E30FD1" w:rsidRPr="00364D20" w14:paraId="5AF8268D" w14:textId="77777777" w:rsidTr="00607060">
        <w:trPr>
          <w:trHeight w:val="532"/>
        </w:trPr>
        <w:tc>
          <w:tcPr>
            <w:tcW w:w="5225" w:type="dxa"/>
            <w:tcBorders>
              <w:top w:val="single" w:sz="4" w:space="0" w:color="auto"/>
              <w:bottom w:val="single" w:sz="4" w:space="0" w:color="auto"/>
            </w:tcBorders>
            <w:vAlign w:val="center"/>
          </w:tcPr>
          <w:p w14:paraId="583AF9DB" w14:textId="3029F8B8" w:rsidR="00E30FD1" w:rsidRPr="00EF0A3F" w:rsidRDefault="003F0BA9" w:rsidP="008F2E2D">
            <w:pPr>
              <w:tabs>
                <w:tab w:val="center" w:pos="2543"/>
              </w:tabs>
              <w:rPr>
                <w:sz w:val="24"/>
              </w:rPr>
            </w:pPr>
            <w:r w:rsidRPr="00EF0A3F">
              <w:rPr>
                <w:b/>
                <w:sz w:val="24"/>
              </w:rPr>
              <w:t>Date :</w:t>
            </w:r>
            <w:r w:rsidRPr="00EF0A3F">
              <w:rPr>
                <w:sz w:val="24"/>
              </w:rPr>
              <w:t xml:space="preserve"> </w:t>
            </w:r>
            <w:sdt>
              <w:sdtPr>
                <w:rPr>
                  <w:sz w:val="24"/>
                </w:rPr>
                <w:id w:val="5007555"/>
                <w:placeholder>
                  <w:docPart w:val="DefaultPlaceholder_22675705"/>
                </w:placeholder>
                <w:date w:fullDate="2022-08-30T00:00:00Z">
                  <w:dateFormat w:val="dd/MM/yyyy"/>
                  <w:lid w:val="fr-FR"/>
                  <w:storeMappedDataAs w:val="dateTime"/>
                  <w:calendar w:val="gregorian"/>
                </w:date>
              </w:sdtPr>
              <w:sdtEndPr/>
              <w:sdtContent>
                <w:r w:rsidR="008F2E2D">
                  <w:rPr>
                    <w:sz w:val="24"/>
                  </w:rPr>
                  <w:t>30</w:t>
                </w:r>
                <w:r w:rsidR="00520A4C">
                  <w:rPr>
                    <w:sz w:val="24"/>
                  </w:rPr>
                  <w:t>/08/</w:t>
                </w:r>
                <w:r w:rsidR="00415493">
                  <w:rPr>
                    <w:sz w:val="24"/>
                  </w:rPr>
                  <w:t>2022</w:t>
                </w:r>
              </w:sdtContent>
            </w:sdt>
          </w:p>
        </w:tc>
        <w:tc>
          <w:tcPr>
            <w:tcW w:w="5241" w:type="dxa"/>
            <w:tcBorders>
              <w:top w:val="single" w:sz="4" w:space="0" w:color="auto"/>
              <w:bottom w:val="single" w:sz="4" w:space="0" w:color="auto"/>
            </w:tcBorders>
            <w:vAlign w:val="center"/>
          </w:tcPr>
          <w:p w14:paraId="69902C16" w14:textId="60D8C2FE" w:rsidR="00E30FD1" w:rsidRPr="00EF0A3F" w:rsidRDefault="003F0BA9" w:rsidP="00415493">
            <w:pPr>
              <w:rPr>
                <w:sz w:val="24"/>
              </w:rPr>
            </w:pPr>
            <w:r w:rsidRPr="00EF0A3F">
              <w:rPr>
                <w:b/>
                <w:sz w:val="24"/>
              </w:rPr>
              <w:t>Rédacteur :</w:t>
            </w:r>
            <w:r w:rsidRPr="00EF0A3F">
              <w:rPr>
                <w:sz w:val="24"/>
              </w:rPr>
              <w:t xml:space="preserve"> </w:t>
            </w:r>
            <w:sdt>
              <w:sdtPr>
                <w:rPr>
                  <w:sz w:val="24"/>
                </w:rPr>
                <w:id w:val="5007556"/>
                <w:placeholder>
                  <w:docPart w:val="DefaultPlaceholder_22675703"/>
                </w:placeholder>
              </w:sdtPr>
              <w:sdtEndPr/>
              <w:sdtContent>
                <w:r w:rsidR="00607060">
                  <w:rPr>
                    <w:sz w:val="24"/>
                  </w:rPr>
                  <w:t xml:space="preserve">CORRUSS </w:t>
                </w:r>
              </w:sdtContent>
            </w:sdt>
          </w:p>
        </w:tc>
      </w:tr>
      <w:tr w:rsidR="002F7C1D" w:rsidRPr="00AD495E" w14:paraId="7DE06D38" w14:textId="77777777" w:rsidTr="00607060">
        <w:tc>
          <w:tcPr>
            <w:tcW w:w="10466" w:type="dxa"/>
            <w:gridSpan w:val="2"/>
            <w:tcBorders>
              <w:top w:val="single" w:sz="4" w:space="0" w:color="auto"/>
              <w:left w:val="nil"/>
              <w:bottom w:val="single" w:sz="4" w:space="0" w:color="auto"/>
              <w:right w:val="nil"/>
            </w:tcBorders>
          </w:tcPr>
          <w:p w14:paraId="7CEBD1E6" w14:textId="77777777" w:rsidR="002F7C1D" w:rsidRPr="00AD495E" w:rsidRDefault="002F7C1D" w:rsidP="00130076">
            <w:pPr>
              <w:spacing w:after="120"/>
              <w:rPr>
                <w:sz w:val="10"/>
              </w:rPr>
            </w:pPr>
          </w:p>
        </w:tc>
      </w:tr>
    </w:tbl>
    <w:p w14:paraId="7C3FE507" w14:textId="77777777" w:rsidR="00607060" w:rsidRPr="006948AF" w:rsidRDefault="00607060" w:rsidP="00607060">
      <w:pPr>
        <w:widowControl w:val="0"/>
        <w:shd w:val="clear" w:color="auto" w:fill="DEEAF6"/>
        <w:suppressAutoHyphens/>
        <w:spacing w:after="120" w:line="240" w:lineRule="auto"/>
        <w:rPr>
          <w:rFonts w:eastAsia="SimSun" w:cstheme="minorHAnsi"/>
          <w:kern w:val="1"/>
          <w:sz w:val="24"/>
          <w:szCs w:val="24"/>
          <w:lang w:eastAsia="zh-CN" w:bidi="hi-IN"/>
        </w:rPr>
      </w:pPr>
      <w:r w:rsidRPr="006948AF">
        <w:rPr>
          <w:rFonts w:eastAsia="SimSun" w:cstheme="minorHAnsi"/>
          <w:b/>
          <w:kern w:val="1"/>
          <w:sz w:val="24"/>
          <w:szCs w:val="24"/>
          <w:lang w:eastAsia="zh-CN" w:bidi="hi-IN"/>
        </w:rPr>
        <w:t>1- La gestion des épisodes de canicule par l’ARS :</w:t>
      </w:r>
    </w:p>
    <w:p w14:paraId="3A424072" w14:textId="77777777" w:rsidR="00607060" w:rsidRPr="006948AF" w:rsidRDefault="00607060" w:rsidP="00607060">
      <w:pPr>
        <w:jc w:val="both"/>
        <w:rPr>
          <w:rFonts w:cstheme="minorHAnsi"/>
        </w:rPr>
      </w:pPr>
      <w:r w:rsidRPr="006948AF">
        <w:rPr>
          <w:rFonts w:cstheme="minorHAnsi"/>
        </w:rPr>
        <w:t>1/ Préciser de manière synthétique l’action de l’ARS dans la gestion de ces épisodes en matière de :</w:t>
      </w:r>
    </w:p>
    <w:p w14:paraId="1AAF157B" w14:textId="77777777" w:rsidR="00607060" w:rsidRPr="006948AF" w:rsidRDefault="00607060" w:rsidP="00607060">
      <w:pPr>
        <w:pStyle w:val="Paragraphedeliste"/>
        <w:numPr>
          <w:ilvl w:val="0"/>
          <w:numId w:val="26"/>
        </w:numPr>
        <w:spacing w:after="0" w:line="240" w:lineRule="auto"/>
        <w:contextualSpacing w:val="0"/>
        <w:jc w:val="both"/>
        <w:rPr>
          <w:rFonts w:cstheme="minorHAnsi"/>
        </w:rPr>
      </w:pPr>
      <w:r w:rsidRPr="006948AF">
        <w:rPr>
          <w:rFonts w:cstheme="minorHAnsi"/>
        </w:rPr>
        <w:t>Diffusion des recommandations sanitaires pour les populations sensibles ou la population générale</w:t>
      </w:r>
    </w:p>
    <w:p w14:paraId="49D7CEC6" w14:textId="77777777" w:rsidR="00607060" w:rsidRPr="006948AF" w:rsidRDefault="00607060" w:rsidP="00607060">
      <w:pPr>
        <w:pStyle w:val="Paragraphedeliste"/>
        <w:numPr>
          <w:ilvl w:val="0"/>
          <w:numId w:val="26"/>
        </w:numPr>
        <w:spacing w:after="0" w:line="240" w:lineRule="auto"/>
        <w:contextualSpacing w:val="0"/>
        <w:jc w:val="both"/>
        <w:rPr>
          <w:rFonts w:cstheme="minorHAnsi"/>
        </w:rPr>
      </w:pPr>
      <w:r w:rsidRPr="006948AF">
        <w:rPr>
          <w:rFonts w:cstheme="minorHAnsi"/>
        </w:rPr>
        <w:t>Protection des personnes vulnérables, notamment dans le secteur médico-social</w:t>
      </w:r>
    </w:p>
    <w:p w14:paraId="77245985" w14:textId="77777777" w:rsidR="00607060" w:rsidRPr="006948AF" w:rsidRDefault="00607060" w:rsidP="00607060">
      <w:pPr>
        <w:pStyle w:val="Paragraphedeliste"/>
        <w:numPr>
          <w:ilvl w:val="0"/>
          <w:numId w:val="26"/>
        </w:numPr>
        <w:spacing w:after="0" w:line="240" w:lineRule="auto"/>
        <w:contextualSpacing w:val="0"/>
        <w:jc w:val="both"/>
        <w:rPr>
          <w:rFonts w:cstheme="minorHAnsi"/>
        </w:rPr>
      </w:pPr>
      <w:r w:rsidRPr="006948AF">
        <w:rPr>
          <w:rFonts w:cstheme="minorHAnsi"/>
        </w:rPr>
        <w:t>Suivi de l’impact sur l’offre de soins et l’adaptation éventuelle</w:t>
      </w:r>
    </w:p>
    <w:p w14:paraId="488B2A1E" w14:textId="77777777" w:rsidR="00607060" w:rsidRPr="006948AF" w:rsidRDefault="00607060" w:rsidP="00607060">
      <w:pPr>
        <w:jc w:val="both"/>
        <w:rPr>
          <w:rFonts w:cstheme="minorHAnsi"/>
        </w:rPr>
      </w:pPr>
      <w:r w:rsidRPr="006948AF">
        <w:rPr>
          <w:rFonts w:cstheme="minorHAnsi"/>
        </w:rPr>
        <w:t>  </w:t>
      </w:r>
    </w:p>
    <w:p w14:paraId="1DDBA2D5" w14:textId="77777777" w:rsidR="00607060" w:rsidRPr="006948AF" w:rsidRDefault="00607060" w:rsidP="00607060">
      <w:pPr>
        <w:jc w:val="both"/>
        <w:rPr>
          <w:rFonts w:cstheme="minorHAnsi"/>
        </w:rPr>
      </w:pPr>
      <w:r w:rsidRPr="006948AF">
        <w:rPr>
          <w:rFonts w:cstheme="minorHAnsi"/>
        </w:rPr>
        <w:t>2/ S’agissant de l’impact sur l’offre de soins :</w:t>
      </w:r>
    </w:p>
    <w:p w14:paraId="0BBCFA3E" w14:textId="78E734C5" w:rsidR="00607060" w:rsidRPr="006948AF" w:rsidRDefault="00607060" w:rsidP="00607060">
      <w:pPr>
        <w:pStyle w:val="Paragraphedeliste"/>
        <w:numPr>
          <w:ilvl w:val="0"/>
          <w:numId w:val="26"/>
        </w:numPr>
        <w:spacing w:after="0" w:line="240" w:lineRule="auto"/>
        <w:contextualSpacing w:val="0"/>
        <w:jc w:val="both"/>
        <w:rPr>
          <w:rFonts w:cstheme="minorHAnsi"/>
        </w:rPr>
      </w:pPr>
      <w:r w:rsidRPr="006948AF">
        <w:rPr>
          <w:rFonts w:cstheme="minorHAnsi"/>
        </w:rPr>
        <w:t xml:space="preserve">Estimez-vous qu’il existe encore des difficultés majeures dans les </w:t>
      </w:r>
      <w:r>
        <w:rPr>
          <w:rFonts w:cstheme="minorHAnsi"/>
        </w:rPr>
        <w:t xml:space="preserve">EHPAD s’agissant de la mise en œuvre des mesures de prévention contre les vagues de chaleur </w:t>
      </w:r>
      <w:r w:rsidRPr="006948AF">
        <w:rPr>
          <w:rFonts w:cstheme="minorHAnsi"/>
        </w:rPr>
        <w:t>? Si oui, quelles mesures seraient à prendre ou à faire connaître ?</w:t>
      </w:r>
    </w:p>
    <w:p w14:paraId="0E02885E" w14:textId="77777777" w:rsidR="00607060" w:rsidRPr="006948AF" w:rsidRDefault="00607060" w:rsidP="00607060">
      <w:pPr>
        <w:pStyle w:val="Paragraphedeliste"/>
        <w:numPr>
          <w:ilvl w:val="0"/>
          <w:numId w:val="26"/>
        </w:numPr>
        <w:spacing w:after="0" w:line="240" w:lineRule="auto"/>
        <w:contextualSpacing w:val="0"/>
        <w:jc w:val="both"/>
        <w:rPr>
          <w:rFonts w:cstheme="minorHAnsi"/>
        </w:rPr>
      </w:pPr>
      <w:r w:rsidRPr="006948AF">
        <w:rPr>
          <w:rFonts w:cstheme="minorHAnsi"/>
        </w:rPr>
        <w:t>Avez-vous eu connaissance de difficultés pour la prise en charge ambulatoire de patients ? Est-ce que la PDSA a dû être renforcée pendant ces épisodes ?</w:t>
      </w:r>
    </w:p>
    <w:p w14:paraId="12364077" w14:textId="77777777" w:rsidR="00607060" w:rsidRPr="006948AF" w:rsidRDefault="00607060" w:rsidP="00607060">
      <w:pPr>
        <w:pStyle w:val="Paragraphedeliste"/>
        <w:numPr>
          <w:ilvl w:val="0"/>
          <w:numId w:val="26"/>
        </w:numPr>
        <w:spacing w:after="0" w:line="240" w:lineRule="auto"/>
        <w:contextualSpacing w:val="0"/>
        <w:jc w:val="both"/>
        <w:rPr>
          <w:rFonts w:cstheme="minorHAnsi"/>
        </w:rPr>
      </w:pPr>
      <w:r w:rsidRPr="006948AF">
        <w:rPr>
          <w:rFonts w:cstheme="minorHAnsi"/>
        </w:rPr>
        <w:t xml:space="preserve">Avez-vous ressenti une pression particulière sur les services d’urgence ? </w:t>
      </w:r>
    </w:p>
    <w:p w14:paraId="15DA89DA" w14:textId="77777777" w:rsidR="00607060" w:rsidRPr="006948AF" w:rsidRDefault="00607060" w:rsidP="00607060">
      <w:pPr>
        <w:pStyle w:val="Paragraphedeliste"/>
        <w:jc w:val="both"/>
        <w:rPr>
          <w:rFonts w:cstheme="minorHAnsi"/>
        </w:rPr>
      </w:pPr>
    </w:p>
    <w:p w14:paraId="7BE73BDF" w14:textId="77777777" w:rsidR="00607060" w:rsidRPr="006948AF" w:rsidRDefault="00607060" w:rsidP="00607060">
      <w:pPr>
        <w:jc w:val="both"/>
        <w:rPr>
          <w:rFonts w:cstheme="minorHAnsi"/>
        </w:rPr>
      </w:pPr>
      <w:r w:rsidRPr="006948AF">
        <w:rPr>
          <w:rFonts w:cstheme="minorHAnsi"/>
        </w:rPr>
        <w:t>3/ Quels sont selon-vous :</w:t>
      </w:r>
    </w:p>
    <w:p w14:paraId="70F0C562" w14:textId="77777777" w:rsidR="00607060" w:rsidRPr="006948AF" w:rsidRDefault="00607060" w:rsidP="00607060">
      <w:pPr>
        <w:pStyle w:val="Paragraphedeliste"/>
        <w:numPr>
          <w:ilvl w:val="0"/>
          <w:numId w:val="26"/>
        </w:numPr>
        <w:spacing w:after="0" w:line="240" w:lineRule="auto"/>
        <w:contextualSpacing w:val="0"/>
        <w:jc w:val="both"/>
        <w:rPr>
          <w:rFonts w:cstheme="minorHAnsi"/>
        </w:rPr>
      </w:pPr>
      <w:r w:rsidRPr="006948AF">
        <w:rPr>
          <w:rFonts w:cstheme="minorHAnsi"/>
        </w:rPr>
        <w:t>Les principaux points positifs de la gestion de ces épisodes ?</w:t>
      </w:r>
    </w:p>
    <w:p w14:paraId="5FD125AE" w14:textId="77777777" w:rsidR="00607060" w:rsidRPr="006948AF" w:rsidRDefault="00607060" w:rsidP="00607060">
      <w:pPr>
        <w:pStyle w:val="Paragraphedeliste"/>
        <w:numPr>
          <w:ilvl w:val="0"/>
          <w:numId w:val="26"/>
        </w:numPr>
        <w:spacing w:after="0" w:line="240" w:lineRule="auto"/>
        <w:contextualSpacing w:val="0"/>
        <w:jc w:val="both"/>
        <w:rPr>
          <w:rFonts w:cstheme="minorHAnsi"/>
        </w:rPr>
      </w:pPr>
      <w:r w:rsidRPr="006948AF">
        <w:rPr>
          <w:rFonts w:cstheme="minorHAnsi"/>
        </w:rPr>
        <w:t>Les principales difficultés identifiées ?</w:t>
      </w:r>
    </w:p>
    <w:p w14:paraId="759F5F65" w14:textId="77777777" w:rsidR="00607060" w:rsidRPr="006948AF" w:rsidRDefault="00607060" w:rsidP="00607060">
      <w:pPr>
        <w:pStyle w:val="Paragraphedeliste"/>
        <w:numPr>
          <w:ilvl w:val="0"/>
          <w:numId w:val="26"/>
        </w:numPr>
        <w:spacing w:after="0" w:line="240" w:lineRule="auto"/>
        <w:contextualSpacing w:val="0"/>
        <w:jc w:val="both"/>
        <w:rPr>
          <w:rFonts w:cstheme="minorHAnsi"/>
        </w:rPr>
      </w:pPr>
      <w:r w:rsidRPr="006948AF">
        <w:rPr>
          <w:rFonts w:cstheme="minorHAnsi"/>
        </w:rPr>
        <w:t>Les principaux points d’amélioration ?</w:t>
      </w:r>
    </w:p>
    <w:p w14:paraId="7E1BA810" w14:textId="77777777" w:rsidR="00607060" w:rsidRPr="006948AF" w:rsidRDefault="00607060" w:rsidP="00607060">
      <w:pPr>
        <w:pStyle w:val="Paragraphedeliste"/>
        <w:numPr>
          <w:ilvl w:val="0"/>
          <w:numId w:val="26"/>
        </w:numPr>
        <w:spacing w:after="0" w:line="240" w:lineRule="auto"/>
        <w:contextualSpacing w:val="0"/>
        <w:jc w:val="both"/>
        <w:rPr>
          <w:rFonts w:cstheme="minorHAnsi"/>
        </w:rPr>
      </w:pPr>
      <w:r w:rsidRPr="006948AF">
        <w:rPr>
          <w:rFonts w:cstheme="minorHAnsi"/>
        </w:rPr>
        <w:t>Les nécessaires évolutions à prévoir dans la gestion des épisodes de canicule ?</w:t>
      </w:r>
    </w:p>
    <w:p w14:paraId="060B701E" w14:textId="77777777" w:rsidR="00607060" w:rsidRPr="006948AF" w:rsidRDefault="00607060" w:rsidP="00607060">
      <w:pPr>
        <w:widowControl w:val="0"/>
        <w:suppressAutoHyphens/>
        <w:spacing w:before="120" w:after="0" w:line="240" w:lineRule="auto"/>
        <w:jc w:val="both"/>
        <w:rPr>
          <w:rFonts w:eastAsia="SimSun" w:cstheme="minorHAnsi"/>
          <w:kern w:val="1"/>
          <w:sz w:val="24"/>
          <w:szCs w:val="24"/>
          <w:lang w:eastAsia="zh-CN" w:bidi="hi-IN"/>
        </w:rPr>
      </w:pPr>
    </w:p>
    <w:p w14:paraId="7FD8DD93" w14:textId="77777777" w:rsidR="00607060" w:rsidRPr="006948AF" w:rsidRDefault="00607060" w:rsidP="00607060">
      <w:pPr>
        <w:widowControl w:val="0"/>
        <w:suppressAutoHyphens/>
        <w:spacing w:before="120" w:after="0" w:line="240" w:lineRule="auto"/>
        <w:jc w:val="both"/>
        <w:rPr>
          <w:rFonts w:eastAsia="SimSun" w:cstheme="minorHAnsi"/>
          <w:kern w:val="1"/>
          <w:sz w:val="24"/>
          <w:szCs w:val="24"/>
          <w:lang w:eastAsia="zh-CN" w:bidi="hi-IN"/>
        </w:rPr>
      </w:pPr>
    </w:p>
    <w:p w14:paraId="3DB956D3" w14:textId="77777777" w:rsidR="00607060" w:rsidRPr="006948AF" w:rsidRDefault="00607060" w:rsidP="00607060">
      <w:pPr>
        <w:widowControl w:val="0"/>
        <w:shd w:val="clear" w:color="auto" w:fill="DEEAF6"/>
        <w:suppressAutoHyphens/>
        <w:spacing w:after="120" w:line="240" w:lineRule="auto"/>
        <w:rPr>
          <w:rFonts w:eastAsia="SimSun" w:cstheme="minorHAnsi"/>
          <w:kern w:val="1"/>
          <w:sz w:val="24"/>
          <w:szCs w:val="24"/>
          <w:lang w:eastAsia="zh-CN" w:bidi="hi-IN"/>
        </w:rPr>
      </w:pPr>
      <w:r w:rsidRPr="006948AF">
        <w:rPr>
          <w:rFonts w:eastAsia="SimSun" w:cstheme="minorHAnsi"/>
          <w:b/>
          <w:kern w:val="1"/>
          <w:sz w:val="24"/>
          <w:szCs w:val="24"/>
          <w:lang w:eastAsia="zh-CN" w:bidi="hi-IN"/>
        </w:rPr>
        <w:t>2- Les impacts de la canicule sur les populations à risque :</w:t>
      </w:r>
    </w:p>
    <w:p w14:paraId="0A44B166" w14:textId="77777777" w:rsidR="00607060" w:rsidRPr="006948AF" w:rsidRDefault="00607060" w:rsidP="00607060">
      <w:pPr>
        <w:rPr>
          <w:rFonts w:cstheme="minorHAnsi"/>
        </w:rPr>
      </w:pPr>
      <w:r w:rsidRPr="006948AF">
        <w:rPr>
          <w:rFonts w:cstheme="minorHAnsi"/>
        </w:rPr>
        <w:t>1/ S’agissant des personnes âgées :</w:t>
      </w:r>
    </w:p>
    <w:p w14:paraId="08565A3E" w14:textId="11107EA3" w:rsidR="00607060" w:rsidRPr="006948AF" w:rsidRDefault="004944AF" w:rsidP="00607060">
      <w:pPr>
        <w:pStyle w:val="Paragraphedeliste"/>
        <w:numPr>
          <w:ilvl w:val="0"/>
          <w:numId w:val="26"/>
        </w:numPr>
        <w:spacing w:after="0" w:line="240" w:lineRule="auto"/>
        <w:contextualSpacing w:val="0"/>
        <w:rPr>
          <w:rFonts w:cstheme="minorHAnsi"/>
        </w:rPr>
      </w:pPr>
      <w:r>
        <w:rPr>
          <w:rFonts w:cstheme="minorHAnsi"/>
        </w:rPr>
        <w:lastRenderedPageBreak/>
        <w:t xml:space="preserve">Des </w:t>
      </w:r>
      <w:r w:rsidR="00607060" w:rsidRPr="006948AF">
        <w:rPr>
          <w:rFonts w:cstheme="minorHAnsi"/>
        </w:rPr>
        <w:t xml:space="preserve">registres des personnes isolées à domicile et des dispositifs de suivi </w:t>
      </w:r>
      <w:r>
        <w:rPr>
          <w:rFonts w:cstheme="minorHAnsi"/>
        </w:rPr>
        <w:t xml:space="preserve">sont </w:t>
      </w:r>
      <w:r w:rsidR="00607060" w:rsidRPr="006948AF">
        <w:rPr>
          <w:rFonts w:cstheme="minorHAnsi"/>
        </w:rPr>
        <w:t>mis e</w:t>
      </w:r>
      <w:r>
        <w:rPr>
          <w:rFonts w:cstheme="minorHAnsi"/>
        </w:rPr>
        <w:t xml:space="preserve">n place par les collectivités, avez-vous des propositions en termes d’évolution possible, </w:t>
      </w:r>
      <w:r w:rsidR="00607060" w:rsidRPr="006948AF">
        <w:rPr>
          <w:rFonts w:cstheme="minorHAnsi"/>
        </w:rPr>
        <w:t>si oui lesquelles ?</w:t>
      </w:r>
    </w:p>
    <w:p w14:paraId="73D0BB3C" w14:textId="77777777" w:rsidR="00607060" w:rsidRPr="006948AF" w:rsidRDefault="00607060" w:rsidP="00607060">
      <w:pPr>
        <w:rPr>
          <w:rFonts w:cstheme="minorHAnsi"/>
        </w:rPr>
      </w:pPr>
    </w:p>
    <w:p w14:paraId="29ABEE46" w14:textId="77777777" w:rsidR="00607060" w:rsidRPr="006948AF" w:rsidRDefault="00607060" w:rsidP="00607060">
      <w:pPr>
        <w:rPr>
          <w:rFonts w:cstheme="minorHAnsi"/>
        </w:rPr>
      </w:pPr>
      <w:r w:rsidRPr="006948AF">
        <w:rPr>
          <w:rFonts w:cstheme="minorHAnsi"/>
        </w:rPr>
        <w:t> 2/ S’agissant des personnes sans domicile :</w:t>
      </w:r>
    </w:p>
    <w:p w14:paraId="43E0C879" w14:textId="77777777" w:rsidR="00607060" w:rsidRPr="006948AF" w:rsidRDefault="00607060" w:rsidP="00607060">
      <w:pPr>
        <w:pStyle w:val="Paragraphedeliste"/>
        <w:numPr>
          <w:ilvl w:val="0"/>
          <w:numId w:val="26"/>
        </w:numPr>
        <w:spacing w:after="0" w:line="240" w:lineRule="auto"/>
        <w:contextualSpacing w:val="0"/>
        <w:rPr>
          <w:rFonts w:cstheme="minorHAnsi"/>
        </w:rPr>
      </w:pPr>
      <w:r w:rsidRPr="006948AF">
        <w:rPr>
          <w:rFonts w:cstheme="minorHAnsi"/>
        </w:rPr>
        <w:t>Avez-vous eu connaissance de difficultés particulières ?</w:t>
      </w:r>
    </w:p>
    <w:p w14:paraId="2177AA04" w14:textId="77777777" w:rsidR="00607060" w:rsidRPr="006948AF" w:rsidRDefault="00607060" w:rsidP="00607060">
      <w:pPr>
        <w:rPr>
          <w:rFonts w:cstheme="minorHAnsi"/>
        </w:rPr>
      </w:pPr>
      <w:r w:rsidRPr="006948AF">
        <w:rPr>
          <w:rFonts w:cstheme="minorHAnsi"/>
        </w:rPr>
        <w:t> </w:t>
      </w:r>
    </w:p>
    <w:p w14:paraId="06C2300D" w14:textId="0873F63E" w:rsidR="00607060" w:rsidRPr="006948AF" w:rsidRDefault="00607060" w:rsidP="00607060">
      <w:pPr>
        <w:rPr>
          <w:rFonts w:cstheme="minorHAnsi"/>
        </w:rPr>
      </w:pPr>
      <w:r w:rsidRPr="006948AF">
        <w:rPr>
          <w:rFonts w:cstheme="minorHAnsi"/>
        </w:rPr>
        <w:t>3/ S’agissant des</w:t>
      </w:r>
      <w:r>
        <w:rPr>
          <w:rFonts w:cstheme="minorHAnsi"/>
        </w:rPr>
        <w:t xml:space="preserve"> autres </w:t>
      </w:r>
      <w:r w:rsidRPr="006948AF">
        <w:rPr>
          <w:rFonts w:cstheme="minorHAnsi"/>
        </w:rPr>
        <w:t>populations à risques (travailleurs, sportifs, public scolaire) :</w:t>
      </w:r>
    </w:p>
    <w:p w14:paraId="185CCF6B" w14:textId="77777777" w:rsidR="00607060" w:rsidRPr="006948AF" w:rsidRDefault="00607060" w:rsidP="00607060">
      <w:pPr>
        <w:pStyle w:val="Paragraphedeliste"/>
        <w:numPr>
          <w:ilvl w:val="0"/>
          <w:numId w:val="26"/>
        </w:numPr>
        <w:spacing w:after="0" w:line="240" w:lineRule="auto"/>
        <w:contextualSpacing w:val="0"/>
        <w:jc w:val="both"/>
        <w:rPr>
          <w:rFonts w:cstheme="minorHAnsi"/>
        </w:rPr>
      </w:pPr>
      <w:r w:rsidRPr="006948AF">
        <w:rPr>
          <w:rFonts w:cstheme="minorHAnsi"/>
        </w:rPr>
        <w:t>Avez-vous identifié des difficultés pour assurer les actions de prévention et de diffusion des recommandations sanitaires en lien avec les services de l’Etat compétents ?</w:t>
      </w:r>
    </w:p>
    <w:p w14:paraId="17F4B7AB" w14:textId="223463EF" w:rsidR="00B57B70" w:rsidRDefault="00607060" w:rsidP="00607060">
      <w:pPr>
        <w:pStyle w:val="Paragraphedeliste"/>
        <w:numPr>
          <w:ilvl w:val="0"/>
          <w:numId w:val="26"/>
        </w:numPr>
        <w:spacing w:after="0" w:line="240" w:lineRule="auto"/>
        <w:contextualSpacing w:val="0"/>
        <w:jc w:val="both"/>
        <w:rPr>
          <w:rFonts w:cstheme="minorHAnsi"/>
        </w:rPr>
      </w:pPr>
      <w:r>
        <w:rPr>
          <w:rFonts w:cstheme="minorHAnsi"/>
        </w:rPr>
        <w:t>Y a-t-il eu fermeture d’établissements scolaires, notamment au moment du 1</w:t>
      </w:r>
      <w:r w:rsidRPr="007B7F11">
        <w:rPr>
          <w:rFonts w:cstheme="minorHAnsi"/>
          <w:vertAlign w:val="superscript"/>
        </w:rPr>
        <w:t>er</w:t>
      </w:r>
      <w:r>
        <w:rPr>
          <w:rFonts w:cstheme="minorHAnsi"/>
        </w:rPr>
        <w:t xml:space="preserve"> épisode vigilance rouge particulièrement précoce ? </w:t>
      </w:r>
      <w:r w:rsidRPr="007B7F11">
        <w:rPr>
          <w:rFonts w:cstheme="minorHAnsi"/>
        </w:rPr>
        <w:t>Est-ce que la fermeture des écoles a fait l’objet d’une coordination locale par le préfet et le rectorat ou est-ce des décisions isolées des collectivités ? Est-ce que l’ARS a été associée le cas échéant ? Des recommandations nationales sont-elles à prévoir dans ce domaine ?</w:t>
      </w:r>
      <w:r w:rsidR="006D0A1C">
        <w:rPr>
          <w:rFonts w:cstheme="minorHAnsi"/>
        </w:rPr>
        <w:t xml:space="preserve"> </w:t>
      </w:r>
    </w:p>
    <w:p w14:paraId="4EEA809F" w14:textId="7F2CD81F" w:rsidR="00B57B70" w:rsidRDefault="00B57B70" w:rsidP="00B57B70">
      <w:pPr>
        <w:pStyle w:val="Paragraphedeliste"/>
        <w:spacing w:after="0" w:line="240" w:lineRule="auto"/>
        <w:contextualSpacing w:val="0"/>
        <w:jc w:val="both"/>
        <w:rPr>
          <w:rFonts w:cstheme="minorHAnsi"/>
        </w:rPr>
      </w:pPr>
    </w:p>
    <w:p w14:paraId="3B8DEFDF" w14:textId="3ACE508B" w:rsidR="00607060" w:rsidRPr="001E3F11" w:rsidRDefault="006D0A1C" w:rsidP="00607060">
      <w:pPr>
        <w:pStyle w:val="Paragraphedeliste"/>
        <w:numPr>
          <w:ilvl w:val="0"/>
          <w:numId w:val="26"/>
        </w:numPr>
        <w:spacing w:after="0" w:line="240" w:lineRule="auto"/>
        <w:contextualSpacing w:val="0"/>
        <w:jc w:val="both"/>
        <w:rPr>
          <w:rFonts w:cstheme="minorHAnsi"/>
        </w:rPr>
      </w:pPr>
      <w:r>
        <w:rPr>
          <w:rFonts w:cstheme="minorHAnsi"/>
        </w:rPr>
        <w:t>Même question pour l’annulation des événements ou toute autre mesure prise en application des dispositions spécifiques ORSEC.</w:t>
      </w:r>
    </w:p>
    <w:p w14:paraId="4F381A19" w14:textId="77777777" w:rsidR="00607060" w:rsidRPr="006948AF" w:rsidRDefault="00607060" w:rsidP="00607060">
      <w:pPr>
        <w:widowControl w:val="0"/>
        <w:suppressAutoHyphens/>
        <w:spacing w:before="120" w:after="0" w:line="240" w:lineRule="auto"/>
        <w:jc w:val="both"/>
        <w:rPr>
          <w:rFonts w:eastAsia="SimSun" w:cstheme="minorHAnsi"/>
          <w:kern w:val="1"/>
          <w:sz w:val="24"/>
          <w:szCs w:val="24"/>
          <w:lang w:eastAsia="zh-CN" w:bidi="hi-IN"/>
        </w:rPr>
      </w:pPr>
    </w:p>
    <w:p w14:paraId="364E13FD" w14:textId="77777777" w:rsidR="00607060" w:rsidRPr="006948AF" w:rsidRDefault="00607060" w:rsidP="00607060">
      <w:pPr>
        <w:widowControl w:val="0"/>
        <w:shd w:val="clear" w:color="auto" w:fill="DEEAF6"/>
        <w:suppressAutoHyphens/>
        <w:spacing w:after="120" w:line="240" w:lineRule="auto"/>
        <w:rPr>
          <w:rFonts w:eastAsia="SimSun" w:cstheme="minorHAnsi"/>
          <w:kern w:val="1"/>
          <w:sz w:val="24"/>
          <w:szCs w:val="24"/>
          <w:lang w:eastAsia="zh-CN" w:bidi="hi-IN"/>
        </w:rPr>
      </w:pPr>
      <w:r w:rsidRPr="006948AF">
        <w:rPr>
          <w:rFonts w:eastAsia="SimSun" w:cstheme="minorHAnsi"/>
          <w:b/>
          <w:kern w:val="1"/>
          <w:sz w:val="24"/>
          <w:szCs w:val="24"/>
          <w:lang w:eastAsia="zh-CN" w:bidi="hi-IN"/>
        </w:rPr>
        <w:t>3- La coordination et la mobilisation des acteurs durant les épisodes de canicule :</w:t>
      </w:r>
    </w:p>
    <w:p w14:paraId="6C61A1C1" w14:textId="6D377268" w:rsidR="00607060" w:rsidRPr="006948AF" w:rsidRDefault="00607060" w:rsidP="00607060">
      <w:pPr>
        <w:jc w:val="both"/>
        <w:rPr>
          <w:rFonts w:cstheme="minorHAnsi"/>
        </w:rPr>
      </w:pPr>
      <w:r w:rsidRPr="006948AF">
        <w:rPr>
          <w:rFonts w:cstheme="minorHAnsi"/>
        </w:rPr>
        <w:t xml:space="preserve">1/ Comment </w:t>
      </w:r>
      <w:r w:rsidR="002E6ADC">
        <w:rPr>
          <w:rFonts w:cstheme="minorHAnsi"/>
        </w:rPr>
        <w:t>vous êtes-vous insérés dans</w:t>
      </w:r>
      <w:r w:rsidRPr="006948AF">
        <w:rPr>
          <w:rFonts w:cstheme="minorHAnsi"/>
        </w:rPr>
        <w:t xml:space="preserve"> l’action des préfectures et des autres services de l’Etat ? Avez-vous connaissance de difficultés sur la mise en œuvre de mesures sectorielles ou de mesures opérationnelles (ex. accès à des espaces rafraîchis, accès à l’eau…) ?</w:t>
      </w:r>
    </w:p>
    <w:p w14:paraId="788768F0" w14:textId="77777777" w:rsidR="00607060" w:rsidRPr="006948AF" w:rsidRDefault="00607060" w:rsidP="00607060">
      <w:pPr>
        <w:jc w:val="both"/>
        <w:rPr>
          <w:rFonts w:cstheme="minorHAnsi"/>
        </w:rPr>
      </w:pPr>
      <w:r w:rsidRPr="006948AF">
        <w:rPr>
          <w:rFonts w:cstheme="minorHAnsi"/>
        </w:rPr>
        <w:t xml:space="preserve">2/ Comment avez-vous perçu l’action des collectivités ? </w:t>
      </w:r>
    </w:p>
    <w:p w14:paraId="7DD1BAE4" w14:textId="20ECE587" w:rsidR="00607060" w:rsidRDefault="00607060" w:rsidP="00607060">
      <w:pPr>
        <w:jc w:val="both"/>
        <w:rPr>
          <w:rFonts w:cstheme="minorHAnsi"/>
        </w:rPr>
      </w:pPr>
      <w:r w:rsidRPr="006948AF">
        <w:rPr>
          <w:rFonts w:cstheme="minorHAnsi"/>
        </w:rPr>
        <w:t>3/ Pouvez-vous décrire les actions des collectivités dans les principales agglomérations de votre région ?</w:t>
      </w:r>
    </w:p>
    <w:p w14:paraId="5D06DD84" w14:textId="3413F470" w:rsidR="00F95A68" w:rsidRPr="00F95A68" w:rsidRDefault="00F95A68" w:rsidP="00F95A68">
      <w:pPr>
        <w:jc w:val="both"/>
      </w:pPr>
      <w:r w:rsidRPr="00F95A68">
        <w:rPr>
          <w:rFonts w:cstheme="minorHAnsi"/>
        </w:rPr>
        <w:t>4/</w:t>
      </w:r>
      <w:r>
        <w:rPr>
          <w:rFonts w:cstheme="minorHAnsi"/>
        </w:rPr>
        <w:t xml:space="preserve"> L</w:t>
      </w:r>
      <w:r w:rsidRPr="00F95A68">
        <w:t>es relat</w:t>
      </w:r>
      <w:r>
        <w:t>ions locales avec Météo France</w:t>
      </w:r>
      <w:r w:rsidRPr="00F95A68">
        <w:t> : avez-vous</w:t>
      </w:r>
      <w:r w:rsidR="008F2E2D">
        <w:t xml:space="preserve"> eu</w:t>
      </w:r>
      <w:r w:rsidRPr="00F95A68">
        <w:t xml:space="preserve"> des contacts avec le prévisionniste local de météo France ? sinon, le contact est-il réalisé au niveau de la préfecture ? quelles améliorations possibles</w:t>
      </w:r>
      <w:r>
        <w:t xml:space="preserve"> avez-vous identifié concernant</w:t>
      </w:r>
      <w:r w:rsidRPr="00F95A68">
        <w:t xml:space="preserve"> les communications interservices locales ?</w:t>
      </w:r>
    </w:p>
    <w:p w14:paraId="71FBB8D5" w14:textId="4CDC7F75" w:rsidR="00607060" w:rsidRPr="006948AF" w:rsidRDefault="00607060" w:rsidP="00607060">
      <w:pPr>
        <w:widowControl w:val="0"/>
        <w:suppressAutoHyphens/>
        <w:spacing w:before="120" w:after="0" w:line="240" w:lineRule="auto"/>
        <w:jc w:val="both"/>
        <w:rPr>
          <w:rFonts w:eastAsia="SimSun" w:cstheme="minorHAnsi"/>
          <w:kern w:val="1"/>
          <w:sz w:val="24"/>
          <w:szCs w:val="24"/>
          <w:lang w:eastAsia="zh-CN" w:bidi="hi-IN"/>
        </w:rPr>
      </w:pPr>
    </w:p>
    <w:p w14:paraId="60EEB4E5" w14:textId="77777777" w:rsidR="00607060" w:rsidRPr="006948AF" w:rsidRDefault="00607060" w:rsidP="00607060">
      <w:pPr>
        <w:widowControl w:val="0"/>
        <w:shd w:val="clear" w:color="auto" w:fill="DEEAF6"/>
        <w:suppressAutoHyphens/>
        <w:spacing w:after="120" w:line="240" w:lineRule="auto"/>
        <w:rPr>
          <w:rFonts w:eastAsia="SimSun" w:cstheme="minorHAnsi"/>
          <w:kern w:val="1"/>
          <w:sz w:val="24"/>
          <w:szCs w:val="24"/>
          <w:lang w:eastAsia="zh-CN" w:bidi="hi-IN"/>
        </w:rPr>
      </w:pPr>
      <w:r w:rsidRPr="006948AF">
        <w:rPr>
          <w:rFonts w:eastAsia="SimSun" w:cstheme="minorHAnsi"/>
          <w:b/>
          <w:kern w:val="1"/>
          <w:sz w:val="24"/>
          <w:szCs w:val="24"/>
          <w:lang w:eastAsia="zh-CN" w:bidi="hi-IN"/>
        </w:rPr>
        <w:lastRenderedPageBreak/>
        <w:t>4- Les initiatives à capitaliser :</w:t>
      </w:r>
    </w:p>
    <w:p w14:paraId="409E9639" w14:textId="77777777" w:rsidR="00607060" w:rsidRPr="006948AF" w:rsidRDefault="00607060" w:rsidP="00607060">
      <w:pPr>
        <w:jc w:val="both"/>
        <w:rPr>
          <w:rFonts w:cstheme="minorHAnsi"/>
        </w:rPr>
      </w:pPr>
      <w:r w:rsidRPr="006948AF">
        <w:rPr>
          <w:rFonts w:cstheme="minorHAnsi"/>
        </w:rPr>
        <w:t>Avez-vous identifié des initiatives locales / régionales qui pourraient être mises en évidence à titre de bonne pratique pour gérer plus efficacement ces épisodes de canicule ?</w:t>
      </w:r>
    </w:p>
    <w:p w14:paraId="1EF5EB2A" w14:textId="77777777" w:rsidR="00607060" w:rsidRPr="006948AF" w:rsidRDefault="00607060" w:rsidP="00607060">
      <w:pPr>
        <w:widowControl w:val="0"/>
        <w:suppressAutoHyphens/>
        <w:spacing w:before="120" w:after="0" w:line="240" w:lineRule="auto"/>
        <w:jc w:val="both"/>
        <w:rPr>
          <w:rFonts w:eastAsia="SimSun" w:cstheme="minorHAnsi"/>
          <w:kern w:val="1"/>
          <w:sz w:val="24"/>
          <w:szCs w:val="24"/>
          <w:lang w:eastAsia="zh-CN" w:bidi="hi-IN"/>
        </w:rPr>
      </w:pPr>
      <w:r w:rsidRPr="006948AF">
        <w:rPr>
          <w:rFonts w:cstheme="minorHAnsi"/>
        </w:rPr>
        <w:t> </w:t>
      </w:r>
    </w:p>
    <w:p w14:paraId="5B4B77A8" w14:textId="77777777" w:rsidR="00607060" w:rsidRPr="006948AF" w:rsidRDefault="00607060" w:rsidP="00607060">
      <w:pPr>
        <w:widowControl w:val="0"/>
        <w:shd w:val="clear" w:color="auto" w:fill="DEEAF6"/>
        <w:suppressAutoHyphens/>
        <w:spacing w:after="120" w:line="240" w:lineRule="auto"/>
        <w:rPr>
          <w:rFonts w:eastAsia="SimSun" w:cstheme="minorHAnsi"/>
          <w:kern w:val="1"/>
          <w:sz w:val="24"/>
          <w:szCs w:val="24"/>
          <w:lang w:eastAsia="zh-CN" w:bidi="hi-IN"/>
        </w:rPr>
      </w:pPr>
      <w:r w:rsidRPr="006948AF">
        <w:rPr>
          <w:rFonts w:eastAsia="SimSun" w:cstheme="minorHAnsi"/>
          <w:b/>
          <w:kern w:val="1"/>
          <w:sz w:val="24"/>
          <w:szCs w:val="24"/>
          <w:lang w:eastAsia="zh-CN" w:bidi="hi-IN"/>
        </w:rPr>
        <w:t>5- FOCUS : les départements en vigilance rouge canicule :</w:t>
      </w:r>
    </w:p>
    <w:p w14:paraId="793A5A38" w14:textId="77777777" w:rsidR="00607060" w:rsidRPr="006948AF" w:rsidRDefault="00607060" w:rsidP="00607060">
      <w:pPr>
        <w:rPr>
          <w:rFonts w:cstheme="minorHAnsi"/>
        </w:rPr>
      </w:pPr>
      <w:r w:rsidRPr="006948AF">
        <w:rPr>
          <w:rFonts w:cstheme="minorHAnsi"/>
        </w:rPr>
        <w:t>Pour les ARS concernées par des départements en vigilance rouge, précisez les mesures de gestion spécifiques qui ont été mises en place :</w:t>
      </w:r>
    </w:p>
    <w:p w14:paraId="4EA40FA7" w14:textId="77777777" w:rsidR="00607060" w:rsidRPr="006948AF" w:rsidRDefault="00607060" w:rsidP="00607060">
      <w:pPr>
        <w:pStyle w:val="Paragraphedeliste"/>
        <w:numPr>
          <w:ilvl w:val="0"/>
          <w:numId w:val="26"/>
        </w:numPr>
        <w:spacing w:after="0" w:line="240" w:lineRule="auto"/>
        <w:contextualSpacing w:val="0"/>
        <w:rPr>
          <w:rFonts w:cstheme="minorHAnsi"/>
        </w:rPr>
      </w:pPr>
      <w:r w:rsidRPr="006948AF">
        <w:rPr>
          <w:rFonts w:cstheme="minorHAnsi"/>
        </w:rPr>
        <w:t>Par l’ARS dans le champ sanitaire et médico-social</w:t>
      </w:r>
    </w:p>
    <w:p w14:paraId="06F95682" w14:textId="77777777" w:rsidR="00607060" w:rsidRPr="006948AF" w:rsidRDefault="00607060" w:rsidP="00607060">
      <w:pPr>
        <w:pStyle w:val="Paragraphedeliste"/>
        <w:numPr>
          <w:ilvl w:val="0"/>
          <w:numId w:val="26"/>
        </w:numPr>
        <w:spacing w:after="0" w:line="240" w:lineRule="auto"/>
        <w:contextualSpacing w:val="0"/>
        <w:rPr>
          <w:rFonts w:cstheme="minorHAnsi"/>
        </w:rPr>
      </w:pPr>
      <w:r w:rsidRPr="006948AF">
        <w:rPr>
          <w:rFonts w:cstheme="minorHAnsi"/>
        </w:rPr>
        <w:t>Par les préfets dans les autres secteurs, notamment en matière de restriction d’activités</w:t>
      </w:r>
      <w:r>
        <w:rPr>
          <w:rFonts w:cstheme="minorHAnsi"/>
        </w:rPr>
        <w:t xml:space="preserve"> (en particulier pour les grands événements)</w:t>
      </w:r>
    </w:p>
    <w:p w14:paraId="26786EBA" w14:textId="77777777" w:rsidR="00607060" w:rsidRPr="006948AF" w:rsidRDefault="00607060" w:rsidP="00607060">
      <w:pPr>
        <w:pStyle w:val="Paragraphedeliste"/>
        <w:numPr>
          <w:ilvl w:val="0"/>
          <w:numId w:val="26"/>
        </w:numPr>
        <w:spacing w:after="0" w:line="240" w:lineRule="auto"/>
        <w:contextualSpacing w:val="0"/>
        <w:rPr>
          <w:rFonts w:cstheme="minorHAnsi"/>
        </w:rPr>
      </w:pPr>
      <w:r w:rsidRPr="006948AF">
        <w:rPr>
          <w:rFonts w:cstheme="minorHAnsi"/>
        </w:rPr>
        <w:t>Disposez-vous de conduites à tenir suffisantes ? si non lesquelles devraient être développées ?</w:t>
      </w:r>
    </w:p>
    <w:p w14:paraId="753CA391" w14:textId="77777777" w:rsidR="00607060" w:rsidRPr="006948AF" w:rsidRDefault="00607060" w:rsidP="00607060">
      <w:pPr>
        <w:pStyle w:val="Paragraphedeliste"/>
        <w:numPr>
          <w:ilvl w:val="0"/>
          <w:numId w:val="26"/>
        </w:numPr>
        <w:spacing w:after="0" w:line="240" w:lineRule="auto"/>
        <w:contextualSpacing w:val="0"/>
        <w:rPr>
          <w:rFonts w:cstheme="minorHAnsi"/>
        </w:rPr>
      </w:pPr>
      <w:r w:rsidRPr="006948AF">
        <w:rPr>
          <w:rFonts w:cstheme="minorHAnsi"/>
        </w:rPr>
        <w:t>Quelles sont les difficultés que vous ou les acteurs locaux ont identifié ?</w:t>
      </w:r>
    </w:p>
    <w:p w14:paraId="325BF540" w14:textId="6A896A2B" w:rsidR="00607060" w:rsidRDefault="00607060" w:rsidP="00607060">
      <w:pPr>
        <w:widowControl w:val="0"/>
        <w:suppressAutoHyphens/>
        <w:spacing w:before="120" w:after="0" w:line="240" w:lineRule="auto"/>
        <w:jc w:val="both"/>
        <w:rPr>
          <w:rFonts w:eastAsia="SimSun" w:cstheme="minorHAnsi"/>
          <w:kern w:val="1"/>
          <w:sz w:val="24"/>
          <w:szCs w:val="24"/>
          <w:lang w:eastAsia="zh-CN" w:bidi="hi-IN"/>
        </w:rPr>
      </w:pPr>
    </w:p>
    <w:p w14:paraId="2ED0F157" w14:textId="73817449" w:rsidR="001D7C70" w:rsidRPr="006948AF" w:rsidRDefault="001D7C70" w:rsidP="001D7C70">
      <w:pPr>
        <w:widowControl w:val="0"/>
        <w:shd w:val="clear" w:color="auto" w:fill="DEEAF6"/>
        <w:suppressAutoHyphens/>
        <w:spacing w:after="120" w:line="240" w:lineRule="auto"/>
        <w:rPr>
          <w:rFonts w:eastAsia="SimSun" w:cstheme="minorHAnsi"/>
          <w:kern w:val="1"/>
          <w:sz w:val="24"/>
          <w:szCs w:val="24"/>
          <w:lang w:eastAsia="zh-CN" w:bidi="hi-IN"/>
        </w:rPr>
      </w:pPr>
      <w:r>
        <w:rPr>
          <w:rFonts w:eastAsia="SimSun" w:cstheme="minorHAnsi"/>
          <w:b/>
          <w:kern w:val="1"/>
          <w:sz w:val="24"/>
          <w:szCs w:val="24"/>
          <w:lang w:eastAsia="zh-CN" w:bidi="hi-IN"/>
        </w:rPr>
        <w:t>6- L</w:t>
      </w:r>
      <w:r w:rsidR="000A11BA">
        <w:rPr>
          <w:rFonts w:eastAsia="SimSun" w:cstheme="minorHAnsi"/>
          <w:b/>
          <w:kern w:val="1"/>
          <w:sz w:val="24"/>
          <w:szCs w:val="24"/>
          <w:lang w:eastAsia="zh-CN" w:bidi="hi-IN"/>
        </w:rPr>
        <w:t xml:space="preserve">e </w:t>
      </w:r>
      <w:r>
        <w:rPr>
          <w:rFonts w:eastAsia="SimSun" w:cstheme="minorHAnsi"/>
          <w:b/>
          <w:kern w:val="1"/>
          <w:sz w:val="24"/>
          <w:szCs w:val="24"/>
          <w:lang w:eastAsia="zh-CN" w:bidi="hi-IN"/>
        </w:rPr>
        <w:t xml:space="preserve">dispositif </w:t>
      </w:r>
      <w:r w:rsidR="000A11BA">
        <w:rPr>
          <w:rFonts w:eastAsia="SimSun" w:cstheme="minorHAnsi"/>
          <w:b/>
          <w:kern w:val="1"/>
          <w:sz w:val="24"/>
          <w:szCs w:val="24"/>
          <w:lang w:eastAsia="zh-CN" w:bidi="hi-IN"/>
        </w:rPr>
        <w:t>ORSEC « gestion sanitaire des</w:t>
      </w:r>
      <w:r>
        <w:rPr>
          <w:rFonts w:eastAsia="SimSun" w:cstheme="minorHAnsi"/>
          <w:b/>
          <w:kern w:val="1"/>
          <w:sz w:val="24"/>
          <w:szCs w:val="24"/>
          <w:lang w:eastAsia="zh-CN" w:bidi="hi-IN"/>
        </w:rPr>
        <w:t> vague</w:t>
      </w:r>
      <w:r w:rsidR="000A11BA">
        <w:rPr>
          <w:rFonts w:eastAsia="SimSun" w:cstheme="minorHAnsi"/>
          <w:b/>
          <w:kern w:val="1"/>
          <w:sz w:val="24"/>
          <w:szCs w:val="24"/>
          <w:lang w:eastAsia="zh-CN" w:bidi="hi-IN"/>
        </w:rPr>
        <w:t>s</w:t>
      </w:r>
      <w:r>
        <w:rPr>
          <w:rFonts w:eastAsia="SimSun" w:cstheme="minorHAnsi"/>
          <w:b/>
          <w:kern w:val="1"/>
          <w:sz w:val="24"/>
          <w:szCs w:val="24"/>
          <w:lang w:eastAsia="zh-CN" w:bidi="hi-IN"/>
        </w:rPr>
        <w:t xml:space="preserve"> de chaleur » </w:t>
      </w:r>
    </w:p>
    <w:p w14:paraId="0E46BA58" w14:textId="3DB4F64E" w:rsidR="000A11BA" w:rsidRPr="00860622" w:rsidRDefault="000A11BA" w:rsidP="000A11BA">
      <w:pPr>
        <w:pStyle w:val="Commentaire"/>
        <w:rPr>
          <w:sz w:val="22"/>
          <w:szCs w:val="22"/>
        </w:rPr>
      </w:pPr>
      <w:r w:rsidRPr="00860622">
        <w:rPr>
          <w:sz w:val="22"/>
          <w:szCs w:val="22"/>
        </w:rPr>
        <w:t>1/ Y-a-t-il eu des COD activés dans le cadre de la vigilance rouge dans votre région ?</w:t>
      </w:r>
    </w:p>
    <w:p w14:paraId="0F7785E1" w14:textId="5C810283" w:rsidR="000A11BA" w:rsidRPr="00860622" w:rsidRDefault="000A11BA" w:rsidP="000A11BA">
      <w:pPr>
        <w:pStyle w:val="Commentaire"/>
        <w:rPr>
          <w:sz w:val="22"/>
          <w:szCs w:val="22"/>
        </w:rPr>
      </w:pPr>
      <w:r w:rsidRPr="00860622">
        <w:rPr>
          <w:sz w:val="22"/>
          <w:szCs w:val="22"/>
        </w:rPr>
        <w:t xml:space="preserve">2/ Quels sont les points positifs du dispositif ORSEC vague de chaleur par rapport au plan canicule ? </w:t>
      </w:r>
    </w:p>
    <w:p w14:paraId="10F53F34" w14:textId="59BA83BB" w:rsidR="000A11BA" w:rsidRPr="00860622" w:rsidRDefault="000A11BA" w:rsidP="000A11BA">
      <w:pPr>
        <w:pStyle w:val="Commentaire"/>
        <w:rPr>
          <w:sz w:val="22"/>
          <w:szCs w:val="22"/>
        </w:rPr>
      </w:pPr>
      <w:r w:rsidRPr="00860622">
        <w:rPr>
          <w:sz w:val="22"/>
          <w:szCs w:val="22"/>
        </w:rPr>
        <w:t xml:space="preserve">3/ Le dispositif ORSEC parait-il suffisant ? Y a-t-il des points à améliorer ? </w:t>
      </w:r>
    </w:p>
    <w:p w14:paraId="635C732D" w14:textId="69C16A4D" w:rsidR="004C0E87" w:rsidRDefault="004C0E87" w:rsidP="000A11BA">
      <w:pPr>
        <w:pStyle w:val="Commentaire"/>
      </w:pPr>
      <w:r>
        <w:rPr>
          <w:noProof/>
        </w:rPr>
        <mc:AlternateContent>
          <mc:Choice Requires="wps">
            <w:drawing>
              <wp:anchor distT="0" distB="0" distL="114300" distR="114300" simplePos="0" relativeHeight="251682816" behindDoc="0" locked="0" layoutInCell="1" allowOverlap="1" wp14:anchorId="3C17F386" wp14:editId="7B221B4C">
                <wp:simplePos x="0" y="0"/>
                <wp:positionH relativeFrom="column">
                  <wp:posOffset>61545</wp:posOffset>
                </wp:positionH>
                <wp:positionV relativeFrom="paragraph">
                  <wp:posOffset>74637</wp:posOffset>
                </wp:positionV>
                <wp:extent cx="6541477" cy="0"/>
                <wp:effectExtent l="0" t="0" r="31115" b="19050"/>
                <wp:wrapNone/>
                <wp:docPr id="2" name="Connecteur droit 2"/>
                <wp:cNvGraphicFramePr/>
                <a:graphic xmlns:a="http://schemas.openxmlformats.org/drawingml/2006/main">
                  <a:graphicData uri="http://schemas.microsoft.com/office/word/2010/wordprocessingShape">
                    <wps:wsp>
                      <wps:cNvCnPr/>
                      <wps:spPr>
                        <a:xfrm>
                          <a:off x="0" y="0"/>
                          <a:ext cx="6541477" cy="0"/>
                        </a:xfrm>
                        <a:prstGeom prst="line">
                          <a:avLst/>
                        </a:prstGeom>
                        <a:ln>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088F3D6" id="Connecteur droit 2" o:spid="_x0000_s1026" style="position:absolute;z-index:251682816;visibility:visible;mso-wrap-style:square;mso-wrap-distance-left:9pt;mso-wrap-distance-top:0;mso-wrap-distance-right:9pt;mso-wrap-distance-bottom:0;mso-position-horizontal:absolute;mso-position-horizontal-relative:text;mso-position-vertical:absolute;mso-position-vertical-relative:text" from="4.85pt,5.9pt" to="519.9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" strokecolor="#002060"/>
            </w:pict>
          </mc:Fallback>
        </mc:AlternateContent>
      </w:r>
    </w:p>
    <w:tbl>
      <w:tblPr>
        <w:tblStyle w:val="Grilledutableau"/>
        <w:tblW w:w="0" w:type="auto"/>
        <w:tblLook w:val="04A0" w:firstRow="1" w:lastRow="0" w:firstColumn="1" w:lastColumn="0" w:noHBand="0" w:noVBand="1"/>
      </w:tblPr>
      <w:tblGrid>
        <w:gridCol w:w="10456"/>
      </w:tblGrid>
      <w:tr w:rsidR="004C0E87" w14:paraId="527B53A2" w14:textId="77777777" w:rsidTr="004C0E87">
        <w:tc>
          <w:tcPr>
            <w:tcW w:w="10456" w:type="dxa"/>
          </w:tcPr>
          <w:p w14:paraId="49420EF9" w14:textId="2FC9B747" w:rsidR="004C0E87" w:rsidRPr="007F7303" w:rsidRDefault="007F7303" w:rsidP="000A11BA">
            <w:pPr>
              <w:pStyle w:val="Commentaire"/>
              <w:rPr>
                <w:b/>
              </w:rPr>
            </w:pPr>
            <w:r>
              <w:rPr>
                <w:b/>
              </w:rPr>
              <w:t>Autres c</w:t>
            </w:r>
            <w:r w:rsidR="004C0E87" w:rsidRPr="007F7303">
              <w:rPr>
                <w:b/>
              </w:rPr>
              <w:t>ommentaires</w:t>
            </w:r>
          </w:p>
          <w:p w14:paraId="4E700312" w14:textId="77777777" w:rsidR="004C0E87" w:rsidRDefault="004C0E87" w:rsidP="000A11BA">
            <w:pPr>
              <w:pStyle w:val="Commentaire"/>
            </w:pPr>
          </w:p>
          <w:p w14:paraId="6CFE9BCB" w14:textId="77777777" w:rsidR="004C0E87" w:rsidRDefault="004C0E87" w:rsidP="000A11BA">
            <w:pPr>
              <w:pStyle w:val="Commentaire"/>
            </w:pPr>
          </w:p>
          <w:p w14:paraId="3B4C82B0" w14:textId="77777777" w:rsidR="004C0E87" w:rsidRDefault="004C0E87" w:rsidP="000A11BA">
            <w:pPr>
              <w:pStyle w:val="Commentaire"/>
            </w:pPr>
          </w:p>
          <w:p w14:paraId="3817CB48" w14:textId="77777777" w:rsidR="004C0E87" w:rsidRDefault="004C0E87" w:rsidP="000A11BA">
            <w:pPr>
              <w:pStyle w:val="Commentaire"/>
            </w:pPr>
          </w:p>
          <w:p w14:paraId="5424856E" w14:textId="77777777" w:rsidR="004C0E87" w:rsidRDefault="004C0E87" w:rsidP="000A11BA">
            <w:pPr>
              <w:pStyle w:val="Commentaire"/>
            </w:pPr>
          </w:p>
          <w:p w14:paraId="5EFB3676" w14:textId="77777777" w:rsidR="004C0E87" w:rsidRDefault="004C0E87" w:rsidP="000A11BA">
            <w:pPr>
              <w:pStyle w:val="Commentaire"/>
            </w:pPr>
          </w:p>
          <w:p w14:paraId="0FD05A25" w14:textId="77777777" w:rsidR="004C0E87" w:rsidRDefault="004C0E87" w:rsidP="000A11BA">
            <w:pPr>
              <w:pStyle w:val="Commentaire"/>
            </w:pPr>
          </w:p>
          <w:p w14:paraId="42CDCA5D" w14:textId="77777777" w:rsidR="004C0E87" w:rsidRDefault="004C0E87" w:rsidP="000A11BA">
            <w:pPr>
              <w:pStyle w:val="Commentaire"/>
            </w:pPr>
          </w:p>
          <w:p w14:paraId="4269C48E" w14:textId="77777777" w:rsidR="004C0E87" w:rsidRDefault="004C0E87" w:rsidP="000A11BA">
            <w:pPr>
              <w:pStyle w:val="Commentaire"/>
            </w:pPr>
          </w:p>
          <w:p w14:paraId="6FEAF0DD" w14:textId="77777777" w:rsidR="004C0E87" w:rsidRDefault="004C0E87" w:rsidP="000A11BA">
            <w:pPr>
              <w:pStyle w:val="Commentaire"/>
            </w:pPr>
          </w:p>
          <w:p w14:paraId="13A510E1" w14:textId="77777777" w:rsidR="004C0E87" w:rsidRDefault="004C0E87" w:rsidP="000A11BA">
            <w:pPr>
              <w:pStyle w:val="Commentaire"/>
            </w:pPr>
          </w:p>
          <w:p w14:paraId="0C301667" w14:textId="77777777" w:rsidR="004C0E87" w:rsidRDefault="004C0E87" w:rsidP="000A11BA">
            <w:pPr>
              <w:pStyle w:val="Commentaire"/>
            </w:pPr>
          </w:p>
          <w:p w14:paraId="19A4631F" w14:textId="65E1380C" w:rsidR="004C0E87" w:rsidRDefault="004C0E87" w:rsidP="000A11BA">
            <w:pPr>
              <w:pStyle w:val="Commentaire"/>
            </w:pPr>
          </w:p>
        </w:tc>
      </w:tr>
    </w:tbl>
    <w:p w14:paraId="579DD7C3" w14:textId="1DAA0A2E" w:rsidR="004C0E87" w:rsidRDefault="004C0E87" w:rsidP="000A11BA">
      <w:pPr>
        <w:pStyle w:val="Commentaire"/>
      </w:pPr>
    </w:p>
    <w:p w14:paraId="34BAE091" w14:textId="77777777" w:rsidR="001D7C70" w:rsidRPr="006948AF" w:rsidRDefault="001D7C70" w:rsidP="00607060">
      <w:pPr>
        <w:widowControl w:val="0"/>
        <w:suppressAutoHyphens/>
        <w:spacing w:before="120" w:after="0" w:line="240" w:lineRule="auto"/>
        <w:jc w:val="both"/>
        <w:rPr>
          <w:rFonts w:eastAsia="SimSun" w:cstheme="minorHAnsi"/>
          <w:kern w:val="1"/>
          <w:sz w:val="24"/>
          <w:szCs w:val="24"/>
          <w:lang w:eastAsia="zh-CN" w:bidi="hi-IN"/>
        </w:rPr>
      </w:pPr>
    </w:p>
    <w:p w14:paraId="23CDD61F" w14:textId="7CF38ABD" w:rsidR="00607060" w:rsidRPr="006948AF" w:rsidRDefault="00607060" w:rsidP="00607060">
      <w:pPr>
        <w:widowControl w:val="0"/>
        <w:pBdr>
          <w:top w:val="single" w:sz="4" w:space="1" w:color="auto"/>
          <w:left w:val="single" w:sz="4" w:space="4" w:color="auto"/>
          <w:bottom w:val="single" w:sz="4" w:space="1" w:color="auto"/>
          <w:right w:val="single" w:sz="4" w:space="4" w:color="auto"/>
        </w:pBdr>
        <w:suppressAutoHyphens/>
        <w:spacing w:before="120" w:after="0" w:line="240" w:lineRule="auto"/>
        <w:jc w:val="center"/>
        <w:rPr>
          <w:rFonts w:eastAsia="SimSun" w:cstheme="minorHAnsi"/>
          <w:b/>
          <w:kern w:val="1"/>
          <w:sz w:val="24"/>
          <w:szCs w:val="24"/>
          <w:lang w:eastAsia="zh-CN" w:bidi="hi-IN"/>
        </w:rPr>
      </w:pPr>
      <w:r w:rsidRPr="006948AF">
        <w:rPr>
          <w:rFonts w:eastAsia="SimSun" w:cstheme="minorHAnsi"/>
          <w:b/>
          <w:kern w:val="1"/>
          <w:sz w:val="24"/>
          <w:szCs w:val="24"/>
          <w:u w:val="single"/>
          <w:lang w:eastAsia="zh-CN" w:bidi="hi-IN"/>
        </w:rPr>
        <w:t>Mode opératoire du RETEX</w:t>
      </w:r>
      <w:r w:rsidRPr="006948AF">
        <w:rPr>
          <w:rFonts w:eastAsia="SimSun" w:cstheme="minorHAnsi"/>
          <w:b/>
          <w:kern w:val="1"/>
          <w:sz w:val="24"/>
          <w:szCs w:val="24"/>
          <w:lang w:eastAsia="zh-CN" w:bidi="hi-IN"/>
        </w:rPr>
        <w:t> :</w:t>
      </w:r>
    </w:p>
    <w:p w14:paraId="4406C0F7" w14:textId="77777777" w:rsidR="00607060" w:rsidRPr="006948AF" w:rsidRDefault="00607060" w:rsidP="00607060">
      <w:pPr>
        <w:widowControl w:val="0"/>
        <w:pBdr>
          <w:top w:val="single" w:sz="4" w:space="1" w:color="auto"/>
          <w:left w:val="single" w:sz="4" w:space="4" w:color="auto"/>
          <w:bottom w:val="single" w:sz="4" w:space="1" w:color="auto"/>
          <w:right w:val="single" w:sz="4" w:space="4" w:color="auto"/>
        </w:pBdr>
        <w:suppressAutoHyphens/>
        <w:spacing w:before="120" w:after="0" w:line="240" w:lineRule="auto"/>
        <w:jc w:val="both"/>
        <w:rPr>
          <w:rFonts w:eastAsia="SimSun" w:cstheme="minorHAnsi"/>
          <w:kern w:val="1"/>
          <w:lang w:eastAsia="zh-CN" w:bidi="hi-IN"/>
        </w:rPr>
      </w:pPr>
      <w:r w:rsidRPr="006948AF">
        <w:rPr>
          <w:rFonts w:eastAsia="SimSun" w:cstheme="minorHAnsi"/>
          <w:kern w:val="1"/>
          <w:lang w:eastAsia="zh-CN" w:bidi="hi-IN"/>
        </w:rPr>
        <w:t>-Afin de faciliter le traitement de l’ensemble des données, nous vous remercions de rédiger des réponses synthétiques.</w:t>
      </w:r>
    </w:p>
    <w:p w14:paraId="5321F733" w14:textId="55DB9B9D" w:rsidR="00607060" w:rsidRPr="004C0E87" w:rsidRDefault="00607060" w:rsidP="004C0E87">
      <w:pPr>
        <w:widowControl w:val="0"/>
        <w:pBdr>
          <w:top w:val="single" w:sz="4" w:space="1" w:color="auto"/>
          <w:left w:val="single" w:sz="4" w:space="4" w:color="auto"/>
          <w:bottom w:val="single" w:sz="4" w:space="1" w:color="auto"/>
          <w:right w:val="single" w:sz="4" w:space="4" w:color="auto"/>
        </w:pBdr>
        <w:suppressAutoHyphens/>
        <w:spacing w:before="120" w:after="0" w:line="240" w:lineRule="auto"/>
        <w:jc w:val="both"/>
        <w:rPr>
          <w:rFonts w:eastAsia="SimSun" w:cstheme="minorHAnsi"/>
          <w:kern w:val="1"/>
          <w:lang w:eastAsia="zh-CN" w:bidi="hi-IN"/>
        </w:rPr>
      </w:pPr>
      <w:r w:rsidRPr="006948AF">
        <w:rPr>
          <w:rFonts w:eastAsia="SimSun" w:cstheme="minorHAnsi"/>
          <w:kern w:val="1"/>
          <w:lang w:eastAsia="zh-CN" w:bidi="hi-IN"/>
        </w:rPr>
        <w:lastRenderedPageBreak/>
        <w:t xml:space="preserve">-Nous vous remercions de transmettre ce document renseigné à l’adresse </w:t>
      </w:r>
      <w:hyperlink r:id="rId13" w:history="1">
        <w:r w:rsidRPr="006948AF">
          <w:rPr>
            <w:rFonts w:eastAsia="SimSun" w:cstheme="minorHAnsi"/>
            <w:color w:val="0000FF"/>
            <w:kern w:val="1"/>
            <w:u w:val="single"/>
            <w:lang w:eastAsia="zh-CN" w:bidi="hi-IN"/>
          </w:rPr>
          <w:t>alerte@sante.gouv.fr</w:t>
        </w:r>
      </w:hyperlink>
      <w:r w:rsidRPr="006948AF">
        <w:rPr>
          <w:rFonts w:eastAsia="SimSun" w:cstheme="minorHAnsi"/>
          <w:kern w:val="1"/>
          <w:lang w:eastAsia="zh-CN" w:bidi="hi-IN"/>
        </w:rPr>
        <w:t xml:space="preserve"> au plus tard pour </w:t>
      </w:r>
      <w:r w:rsidRPr="006948AF">
        <w:rPr>
          <w:rFonts w:eastAsia="SimSun" w:cstheme="minorHAnsi"/>
          <w:b/>
          <w:kern w:val="1"/>
          <w:lang w:eastAsia="zh-CN" w:bidi="hi-IN"/>
        </w:rPr>
        <w:t>le</w:t>
      </w:r>
      <w:r w:rsidR="00F66938">
        <w:rPr>
          <w:rFonts w:eastAsia="SimSun" w:cstheme="minorHAnsi"/>
          <w:b/>
          <w:kern w:val="1"/>
          <w:lang w:eastAsia="zh-CN" w:bidi="hi-IN"/>
        </w:rPr>
        <w:t xml:space="preserve"> 20/09/2022</w:t>
      </w:r>
      <w:r>
        <w:rPr>
          <w:rFonts w:eastAsia="SimSun" w:cstheme="minorHAnsi"/>
          <w:b/>
          <w:kern w:val="1"/>
          <w:lang w:eastAsia="zh-CN" w:bidi="hi-IN"/>
        </w:rPr>
        <w:t xml:space="preserve"> </w:t>
      </w:r>
    </w:p>
    <w:sectPr w:rsidR="00607060" w:rsidRPr="004C0E87" w:rsidSect="00F10BD5">
      <w:footerReference w:type="default" r:id="rId14"/>
      <w:pgSz w:w="11906" w:h="16838"/>
      <w:pgMar w:top="720" w:right="720" w:bottom="720" w:left="720" w:header="708" w:footer="95" w:gutter="0"/>
      <w:pgBorders w:offsetFrom="page">
        <w:top w:val="single" w:sz="18" w:space="24" w:color="002060"/>
        <w:left w:val="single" w:sz="18" w:space="24" w:color="002060"/>
        <w:bottom w:val="single" w:sz="18" w:space="24" w:color="002060"/>
        <w:right w:val="single" w:sz="18"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C22335" w14:textId="77777777" w:rsidR="006403FC" w:rsidRDefault="006403FC" w:rsidP="00D27D15">
      <w:pPr>
        <w:spacing w:after="0" w:line="240" w:lineRule="auto"/>
      </w:pPr>
      <w:r>
        <w:separator/>
      </w:r>
    </w:p>
  </w:endnote>
  <w:endnote w:type="continuationSeparator" w:id="0">
    <w:p w14:paraId="08F15ED9" w14:textId="77777777" w:rsidR="006403FC" w:rsidRDefault="006403FC" w:rsidP="00D27D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8"/>
        <w:szCs w:val="18"/>
      </w:rPr>
      <w:id w:val="5452059"/>
      <w:docPartObj>
        <w:docPartGallery w:val="Page Numbers (Bottom of Page)"/>
        <w:docPartUnique/>
      </w:docPartObj>
    </w:sdtPr>
    <w:sdtEndPr/>
    <w:sdtContent>
      <w:sdt>
        <w:sdtPr>
          <w:rPr>
            <w:sz w:val="18"/>
            <w:szCs w:val="18"/>
          </w:rPr>
          <w:id w:val="123787606"/>
          <w:docPartObj>
            <w:docPartGallery w:val="Page Numbers (Top of Page)"/>
            <w:docPartUnique/>
          </w:docPartObj>
        </w:sdtPr>
        <w:sdtEndPr/>
        <w:sdtContent>
          <w:p w14:paraId="6C1FC383" w14:textId="77777777" w:rsidR="005819D9" w:rsidRDefault="005819D9" w:rsidP="005418FC">
            <w:pPr>
              <w:pStyle w:val="Pieddepage"/>
              <w:rPr>
                <w:sz w:val="18"/>
              </w:rPr>
            </w:pPr>
          </w:p>
          <w:p w14:paraId="199C63F7" w14:textId="721E988C" w:rsidR="005819D9" w:rsidRPr="00A761B9" w:rsidRDefault="005819D9" w:rsidP="00D27D15">
            <w:pPr>
              <w:pStyle w:val="Pieddepage"/>
              <w:rPr>
                <w:sz w:val="18"/>
              </w:rPr>
            </w:pPr>
            <w:r>
              <w:rPr>
                <w:sz w:val="18"/>
              </w:rPr>
              <w:tab/>
            </w:r>
            <w:r>
              <w:rPr>
                <w:sz w:val="18"/>
              </w:rPr>
              <w:tab/>
            </w:r>
            <w:r>
              <w:rPr>
                <w:sz w:val="18"/>
              </w:rPr>
              <w:tab/>
            </w:r>
            <w:r w:rsidRPr="00D27D15">
              <w:rPr>
                <w:sz w:val="18"/>
                <w:szCs w:val="18"/>
              </w:rPr>
              <w:t xml:space="preserve">Page </w:t>
            </w:r>
            <w:r w:rsidR="002322D2" w:rsidRPr="00D27D15">
              <w:rPr>
                <w:b/>
                <w:sz w:val="18"/>
                <w:szCs w:val="18"/>
              </w:rPr>
              <w:fldChar w:fldCharType="begin"/>
            </w:r>
            <w:r w:rsidRPr="00D27D15">
              <w:rPr>
                <w:b/>
                <w:sz w:val="18"/>
                <w:szCs w:val="18"/>
              </w:rPr>
              <w:instrText>PAGE</w:instrText>
            </w:r>
            <w:r w:rsidR="002322D2" w:rsidRPr="00D27D15">
              <w:rPr>
                <w:b/>
                <w:sz w:val="18"/>
                <w:szCs w:val="18"/>
              </w:rPr>
              <w:fldChar w:fldCharType="separate"/>
            </w:r>
            <w:r w:rsidR="00473B64">
              <w:rPr>
                <w:b/>
                <w:noProof/>
                <w:sz w:val="18"/>
                <w:szCs w:val="18"/>
              </w:rPr>
              <w:t>1</w:t>
            </w:r>
            <w:r w:rsidR="002322D2" w:rsidRPr="00D27D15">
              <w:rPr>
                <w:b/>
                <w:sz w:val="18"/>
                <w:szCs w:val="18"/>
              </w:rPr>
              <w:fldChar w:fldCharType="end"/>
            </w:r>
            <w:r w:rsidRPr="00D27D15">
              <w:rPr>
                <w:sz w:val="18"/>
                <w:szCs w:val="18"/>
              </w:rPr>
              <w:t xml:space="preserve"> sur </w:t>
            </w:r>
            <w:r w:rsidR="002322D2" w:rsidRPr="00D27D15">
              <w:rPr>
                <w:b/>
                <w:sz w:val="18"/>
                <w:szCs w:val="18"/>
              </w:rPr>
              <w:fldChar w:fldCharType="begin"/>
            </w:r>
            <w:r w:rsidRPr="00D27D15">
              <w:rPr>
                <w:b/>
                <w:sz w:val="18"/>
                <w:szCs w:val="18"/>
              </w:rPr>
              <w:instrText>NUMPAGES</w:instrText>
            </w:r>
            <w:r w:rsidR="002322D2" w:rsidRPr="00D27D15">
              <w:rPr>
                <w:b/>
                <w:sz w:val="18"/>
                <w:szCs w:val="18"/>
              </w:rPr>
              <w:fldChar w:fldCharType="separate"/>
            </w:r>
            <w:r w:rsidR="00473B64">
              <w:rPr>
                <w:b/>
                <w:noProof/>
                <w:sz w:val="18"/>
                <w:szCs w:val="18"/>
              </w:rPr>
              <w:t>3</w:t>
            </w:r>
            <w:r w:rsidR="002322D2" w:rsidRPr="00D27D15">
              <w:rPr>
                <w:b/>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C1940C" w14:textId="77777777" w:rsidR="006403FC" w:rsidRDefault="006403FC" w:rsidP="00D27D15">
      <w:pPr>
        <w:spacing w:after="0" w:line="240" w:lineRule="auto"/>
      </w:pPr>
      <w:r>
        <w:separator/>
      </w:r>
    </w:p>
  </w:footnote>
  <w:footnote w:type="continuationSeparator" w:id="0">
    <w:p w14:paraId="4A054C01" w14:textId="77777777" w:rsidR="006403FC" w:rsidRDefault="006403FC" w:rsidP="00D27D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E428886C"/>
    <w:lvl w:ilvl="0">
      <w:numFmt w:val="bullet"/>
      <w:lvlText w:val="*"/>
      <w:lvlJc w:val="left"/>
    </w:lvl>
  </w:abstractNum>
  <w:abstractNum w:abstractNumId="1" w15:restartNumberingAfterBreak="0">
    <w:nsid w:val="02FB1331"/>
    <w:multiLevelType w:val="hybridMultilevel"/>
    <w:tmpl w:val="E2F450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31F6718"/>
    <w:multiLevelType w:val="hybridMultilevel"/>
    <w:tmpl w:val="9CFABE2A"/>
    <w:lvl w:ilvl="0" w:tplc="EFDEDCDE">
      <w:numFmt w:val="bullet"/>
      <w:lvlText w:val="-"/>
      <w:lvlJc w:val="left"/>
      <w:pPr>
        <w:ind w:left="720" w:hanging="360"/>
      </w:pPr>
      <w:rPr>
        <w:rFonts w:ascii="Calibri" w:eastAsiaTheme="minorEastAsia"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3FF7613"/>
    <w:multiLevelType w:val="hybridMultilevel"/>
    <w:tmpl w:val="1728C234"/>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4" w15:restartNumberingAfterBreak="0">
    <w:nsid w:val="041A1545"/>
    <w:multiLevelType w:val="hybridMultilevel"/>
    <w:tmpl w:val="F78A32C8"/>
    <w:lvl w:ilvl="0" w:tplc="EFDEDCDE">
      <w:numFmt w:val="bullet"/>
      <w:lvlText w:val="-"/>
      <w:lvlJc w:val="left"/>
      <w:pPr>
        <w:ind w:left="720" w:hanging="360"/>
      </w:pPr>
      <w:rPr>
        <w:rFonts w:ascii="Calibri" w:eastAsiaTheme="minorEastAsia" w:hAnsi="Calibri" w:cs="Calibri" w:hint="default"/>
      </w:rPr>
    </w:lvl>
    <w:lvl w:ilvl="1" w:tplc="4D4483D8">
      <w:numFmt w:val="bullet"/>
      <w:lvlText w:val=""/>
      <w:lvlJc w:val="left"/>
      <w:pPr>
        <w:ind w:left="1440" w:hanging="360"/>
      </w:pPr>
      <w:rPr>
        <w:rFonts w:ascii="Wingdings" w:eastAsia="Times New Roman" w:hAnsi="Wingdings"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7D64743"/>
    <w:multiLevelType w:val="hybridMultilevel"/>
    <w:tmpl w:val="751C178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E6852C7"/>
    <w:multiLevelType w:val="hybridMultilevel"/>
    <w:tmpl w:val="E30E3CE0"/>
    <w:lvl w:ilvl="0" w:tplc="040C001B">
      <w:start w:val="1"/>
      <w:numFmt w:val="lowerRoman"/>
      <w:lvlText w:val="%1."/>
      <w:lvlJc w:val="right"/>
      <w:pPr>
        <w:ind w:left="1440" w:hanging="360"/>
      </w:pPr>
    </w:lvl>
    <w:lvl w:ilvl="1" w:tplc="C43A6D48">
      <w:numFmt w:val="bullet"/>
      <w:lvlText w:val="-"/>
      <w:lvlJc w:val="left"/>
      <w:pPr>
        <w:ind w:left="2160" w:hanging="360"/>
      </w:pPr>
      <w:rPr>
        <w:rFonts w:ascii="Calibri" w:eastAsiaTheme="minorEastAsia" w:hAnsi="Calibri" w:cs="Calibri" w:hint="default"/>
      </w:r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7" w15:restartNumberingAfterBreak="0">
    <w:nsid w:val="2D5F54F2"/>
    <w:multiLevelType w:val="hybridMultilevel"/>
    <w:tmpl w:val="5E8C9894"/>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8" w15:restartNumberingAfterBreak="0">
    <w:nsid w:val="2FFE57D3"/>
    <w:multiLevelType w:val="hybridMultilevel"/>
    <w:tmpl w:val="5E8C9894"/>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9" w15:restartNumberingAfterBreak="0">
    <w:nsid w:val="332F4A22"/>
    <w:multiLevelType w:val="hybridMultilevel"/>
    <w:tmpl w:val="6E565A54"/>
    <w:lvl w:ilvl="0" w:tplc="040C001B">
      <w:start w:val="1"/>
      <w:numFmt w:val="lowerRoman"/>
      <w:lvlText w:val="%1."/>
      <w:lvlJc w:val="righ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0" w15:restartNumberingAfterBreak="0">
    <w:nsid w:val="356822A7"/>
    <w:multiLevelType w:val="hybridMultilevel"/>
    <w:tmpl w:val="48FC5E2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3A1C079E"/>
    <w:multiLevelType w:val="hybridMultilevel"/>
    <w:tmpl w:val="5E8C9894"/>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2" w15:restartNumberingAfterBreak="0">
    <w:nsid w:val="3A9E0DED"/>
    <w:multiLevelType w:val="hybridMultilevel"/>
    <w:tmpl w:val="E8C0A7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DAC3ECE"/>
    <w:multiLevelType w:val="hybridMultilevel"/>
    <w:tmpl w:val="97FE7E66"/>
    <w:lvl w:ilvl="0" w:tplc="040C0013">
      <w:start w:val="1"/>
      <w:numFmt w:val="upperRoman"/>
      <w:lvlText w:val="%1."/>
      <w:lvlJc w:val="righ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422425DA"/>
    <w:multiLevelType w:val="hybridMultilevel"/>
    <w:tmpl w:val="E8BCF388"/>
    <w:lvl w:ilvl="0" w:tplc="AF12B48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15:restartNumberingAfterBreak="0">
    <w:nsid w:val="4AC95199"/>
    <w:multiLevelType w:val="hybridMultilevel"/>
    <w:tmpl w:val="2ED63004"/>
    <w:lvl w:ilvl="0" w:tplc="1A4AF7D8">
      <w:start w:val="1"/>
      <w:numFmt w:val="bullet"/>
      <w:lvlText w:val=""/>
      <w:lvlJc w:val="left"/>
      <w:pPr>
        <w:ind w:left="717" w:hanging="360"/>
      </w:pPr>
      <w:rPr>
        <w:rFonts w:ascii="Wingdings" w:hAnsi="Wingdings" w:cstheme="minorBidi" w:hint="default"/>
        <w:color w:val="C00000"/>
      </w:rPr>
    </w:lvl>
    <w:lvl w:ilvl="1" w:tplc="040C0003" w:tentative="1">
      <w:start w:val="1"/>
      <w:numFmt w:val="bullet"/>
      <w:lvlText w:val="o"/>
      <w:lvlJc w:val="left"/>
      <w:pPr>
        <w:ind w:left="1437" w:hanging="360"/>
      </w:pPr>
      <w:rPr>
        <w:rFonts w:ascii="Courier New" w:hAnsi="Courier New" w:cs="Courier New" w:hint="default"/>
      </w:rPr>
    </w:lvl>
    <w:lvl w:ilvl="2" w:tplc="040C0005" w:tentative="1">
      <w:start w:val="1"/>
      <w:numFmt w:val="bullet"/>
      <w:lvlText w:val=""/>
      <w:lvlJc w:val="left"/>
      <w:pPr>
        <w:ind w:left="2157" w:hanging="360"/>
      </w:pPr>
      <w:rPr>
        <w:rFonts w:ascii="Wingdings" w:hAnsi="Wingdings" w:hint="default"/>
      </w:rPr>
    </w:lvl>
    <w:lvl w:ilvl="3" w:tplc="040C0001" w:tentative="1">
      <w:start w:val="1"/>
      <w:numFmt w:val="bullet"/>
      <w:lvlText w:val=""/>
      <w:lvlJc w:val="left"/>
      <w:pPr>
        <w:ind w:left="2877" w:hanging="360"/>
      </w:pPr>
      <w:rPr>
        <w:rFonts w:ascii="Symbol" w:hAnsi="Symbol" w:hint="default"/>
      </w:rPr>
    </w:lvl>
    <w:lvl w:ilvl="4" w:tplc="040C0003" w:tentative="1">
      <w:start w:val="1"/>
      <w:numFmt w:val="bullet"/>
      <w:lvlText w:val="o"/>
      <w:lvlJc w:val="left"/>
      <w:pPr>
        <w:ind w:left="3597" w:hanging="360"/>
      </w:pPr>
      <w:rPr>
        <w:rFonts w:ascii="Courier New" w:hAnsi="Courier New" w:cs="Courier New" w:hint="default"/>
      </w:rPr>
    </w:lvl>
    <w:lvl w:ilvl="5" w:tplc="040C0005" w:tentative="1">
      <w:start w:val="1"/>
      <w:numFmt w:val="bullet"/>
      <w:lvlText w:val=""/>
      <w:lvlJc w:val="left"/>
      <w:pPr>
        <w:ind w:left="4317" w:hanging="360"/>
      </w:pPr>
      <w:rPr>
        <w:rFonts w:ascii="Wingdings" w:hAnsi="Wingdings" w:hint="default"/>
      </w:rPr>
    </w:lvl>
    <w:lvl w:ilvl="6" w:tplc="040C0001" w:tentative="1">
      <w:start w:val="1"/>
      <w:numFmt w:val="bullet"/>
      <w:lvlText w:val=""/>
      <w:lvlJc w:val="left"/>
      <w:pPr>
        <w:ind w:left="5037" w:hanging="360"/>
      </w:pPr>
      <w:rPr>
        <w:rFonts w:ascii="Symbol" w:hAnsi="Symbol" w:hint="default"/>
      </w:rPr>
    </w:lvl>
    <w:lvl w:ilvl="7" w:tplc="040C0003" w:tentative="1">
      <w:start w:val="1"/>
      <w:numFmt w:val="bullet"/>
      <w:lvlText w:val="o"/>
      <w:lvlJc w:val="left"/>
      <w:pPr>
        <w:ind w:left="5757" w:hanging="360"/>
      </w:pPr>
      <w:rPr>
        <w:rFonts w:ascii="Courier New" w:hAnsi="Courier New" w:cs="Courier New" w:hint="default"/>
      </w:rPr>
    </w:lvl>
    <w:lvl w:ilvl="8" w:tplc="040C0005" w:tentative="1">
      <w:start w:val="1"/>
      <w:numFmt w:val="bullet"/>
      <w:lvlText w:val=""/>
      <w:lvlJc w:val="left"/>
      <w:pPr>
        <w:ind w:left="6477" w:hanging="360"/>
      </w:pPr>
      <w:rPr>
        <w:rFonts w:ascii="Wingdings" w:hAnsi="Wingdings" w:hint="default"/>
      </w:rPr>
    </w:lvl>
  </w:abstractNum>
  <w:abstractNum w:abstractNumId="16" w15:restartNumberingAfterBreak="0">
    <w:nsid w:val="5DCC2A92"/>
    <w:multiLevelType w:val="hybridMultilevel"/>
    <w:tmpl w:val="9746D758"/>
    <w:lvl w:ilvl="0" w:tplc="0A34B31A">
      <w:numFmt w:val="bullet"/>
      <w:lvlText w:val="•"/>
      <w:lvlJc w:val="left"/>
      <w:pPr>
        <w:ind w:left="720" w:hanging="360"/>
      </w:pPr>
      <w:rPr>
        <w:rFonts w:ascii="Calibri" w:eastAsia="Times New Roman" w:hAnsi="Calibri" w:cs="Arial" w:hint="default"/>
      </w:rPr>
    </w:lvl>
    <w:lvl w:ilvl="1" w:tplc="03CCE970">
      <w:start w:val="1"/>
      <w:numFmt w:val="bullet"/>
      <w:lvlText w:val="-"/>
      <w:lvlJc w:val="left"/>
      <w:pPr>
        <w:ind w:left="1440" w:hanging="360"/>
      </w:pPr>
      <w:rPr>
        <w:rFonts w:ascii="Calibri" w:hAnsi="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ED71831"/>
    <w:multiLevelType w:val="hybridMultilevel"/>
    <w:tmpl w:val="6E565A54"/>
    <w:lvl w:ilvl="0" w:tplc="040C001B">
      <w:start w:val="1"/>
      <w:numFmt w:val="lowerRoman"/>
      <w:lvlText w:val="%1."/>
      <w:lvlJc w:val="righ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8" w15:restartNumberingAfterBreak="0">
    <w:nsid w:val="608E043E"/>
    <w:multiLevelType w:val="hybridMultilevel"/>
    <w:tmpl w:val="F7227B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D25032F"/>
    <w:multiLevelType w:val="hybridMultilevel"/>
    <w:tmpl w:val="8EA499B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1A92AF1"/>
    <w:multiLevelType w:val="hybridMultilevel"/>
    <w:tmpl w:val="97FE7E66"/>
    <w:lvl w:ilvl="0" w:tplc="040C0013">
      <w:start w:val="1"/>
      <w:numFmt w:val="upperRoman"/>
      <w:lvlText w:val="%1."/>
      <w:lvlJc w:val="right"/>
      <w:pPr>
        <w:ind w:left="740" w:hanging="360"/>
      </w:pPr>
    </w:lvl>
    <w:lvl w:ilvl="1" w:tplc="040C0019">
      <w:start w:val="1"/>
      <w:numFmt w:val="lowerLetter"/>
      <w:lvlText w:val="%2."/>
      <w:lvlJc w:val="left"/>
      <w:pPr>
        <w:ind w:left="1460" w:hanging="360"/>
      </w:pPr>
    </w:lvl>
    <w:lvl w:ilvl="2" w:tplc="040C001B" w:tentative="1">
      <w:start w:val="1"/>
      <w:numFmt w:val="lowerRoman"/>
      <w:lvlText w:val="%3."/>
      <w:lvlJc w:val="right"/>
      <w:pPr>
        <w:ind w:left="2180" w:hanging="180"/>
      </w:pPr>
    </w:lvl>
    <w:lvl w:ilvl="3" w:tplc="040C000F" w:tentative="1">
      <w:start w:val="1"/>
      <w:numFmt w:val="decimal"/>
      <w:lvlText w:val="%4."/>
      <w:lvlJc w:val="left"/>
      <w:pPr>
        <w:ind w:left="2900" w:hanging="360"/>
      </w:pPr>
    </w:lvl>
    <w:lvl w:ilvl="4" w:tplc="040C0019" w:tentative="1">
      <w:start w:val="1"/>
      <w:numFmt w:val="lowerLetter"/>
      <w:lvlText w:val="%5."/>
      <w:lvlJc w:val="left"/>
      <w:pPr>
        <w:ind w:left="3620" w:hanging="360"/>
      </w:pPr>
    </w:lvl>
    <w:lvl w:ilvl="5" w:tplc="040C001B" w:tentative="1">
      <w:start w:val="1"/>
      <w:numFmt w:val="lowerRoman"/>
      <w:lvlText w:val="%6."/>
      <w:lvlJc w:val="right"/>
      <w:pPr>
        <w:ind w:left="4340" w:hanging="180"/>
      </w:pPr>
    </w:lvl>
    <w:lvl w:ilvl="6" w:tplc="040C000F" w:tentative="1">
      <w:start w:val="1"/>
      <w:numFmt w:val="decimal"/>
      <w:lvlText w:val="%7."/>
      <w:lvlJc w:val="left"/>
      <w:pPr>
        <w:ind w:left="5060" w:hanging="360"/>
      </w:pPr>
    </w:lvl>
    <w:lvl w:ilvl="7" w:tplc="040C0019" w:tentative="1">
      <w:start w:val="1"/>
      <w:numFmt w:val="lowerLetter"/>
      <w:lvlText w:val="%8."/>
      <w:lvlJc w:val="left"/>
      <w:pPr>
        <w:ind w:left="5780" w:hanging="360"/>
      </w:pPr>
    </w:lvl>
    <w:lvl w:ilvl="8" w:tplc="040C001B" w:tentative="1">
      <w:start w:val="1"/>
      <w:numFmt w:val="lowerRoman"/>
      <w:lvlText w:val="%9."/>
      <w:lvlJc w:val="right"/>
      <w:pPr>
        <w:ind w:left="6500" w:hanging="180"/>
      </w:pPr>
    </w:lvl>
  </w:abstractNum>
  <w:abstractNum w:abstractNumId="21" w15:restartNumberingAfterBreak="0">
    <w:nsid w:val="759F20DD"/>
    <w:multiLevelType w:val="hybridMultilevel"/>
    <w:tmpl w:val="8DE64260"/>
    <w:lvl w:ilvl="0" w:tplc="0A34B31A">
      <w:numFmt w:val="bullet"/>
      <w:lvlText w:val="•"/>
      <w:lvlJc w:val="left"/>
      <w:pPr>
        <w:ind w:left="720" w:hanging="360"/>
      </w:pPr>
      <w:rPr>
        <w:rFonts w:ascii="Calibri" w:eastAsia="Times New Roman" w:hAnsi="Calibri"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8954FC7"/>
    <w:multiLevelType w:val="hybridMultilevel"/>
    <w:tmpl w:val="74122FE6"/>
    <w:lvl w:ilvl="0" w:tplc="040C0001">
      <w:start w:val="1"/>
      <w:numFmt w:val="bullet"/>
      <w:lvlText w:val=""/>
      <w:lvlJc w:val="left"/>
      <w:pPr>
        <w:ind w:left="1854" w:hanging="360"/>
      </w:pPr>
      <w:rPr>
        <w:rFonts w:ascii="Symbol" w:hAnsi="Symbol" w:hint="default"/>
      </w:rPr>
    </w:lvl>
    <w:lvl w:ilvl="1" w:tplc="040C0003">
      <w:start w:val="1"/>
      <w:numFmt w:val="bullet"/>
      <w:lvlText w:val="o"/>
      <w:lvlJc w:val="left"/>
      <w:pPr>
        <w:ind w:left="2574" w:hanging="360"/>
      </w:pPr>
      <w:rPr>
        <w:rFonts w:ascii="Courier New" w:hAnsi="Courier New" w:cs="Courier New" w:hint="default"/>
      </w:rPr>
    </w:lvl>
    <w:lvl w:ilvl="2" w:tplc="040C0005" w:tentative="1">
      <w:start w:val="1"/>
      <w:numFmt w:val="bullet"/>
      <w:lvlText w:val=""/>
      <w:lvlJc w:val="left"/>
      <w:pPr>
        <w:ind w:left="3294" w:hanging="360"/>
      </w:pPr>
      <w:rPr>
        <w:rFonts w:ascii="Wingdings" w:hAnsi="Wingdings" w:hint="default"/>
      </w:rPr>
    </w:lvl>
    <w:lvl w:ilvl="3" w:tplc="040C0001" w:tentative="1">
      <w:start w:val="1"/>
      <w:numFmt w:val="bullet"/>
      <w:lvlText w:val=""/>
      <w:lvlJc w:val="left"/>
      <w:pPr>
        <w:ind w:left="4014" w:hanging="360"/>
      </w:pPr>
      <w:rPr>
        <w:rFonts w:ascii="Symbol" w:hAnsi="Symbol" w:hint="default"/>
      </w:rPr>
    </w:lvl>
    <w:lvl w:ilvl="4" w:tplc="040C0003" w:tentative="1">
      <w:start w:val="1"/>
      <w:numFmt w:val="bullet"/>
      <w:lvlText w:val="o"/>
      <w:lvlJc w:val="left"/>
      <w:pPr>
        <w:ind w:left="4734" w:hanging="360"/>
      </w:pPr>
      <w:rPr>
        <w:rFonts w:ascii="Courier New" w:hAnsi="Courier New" w:cs="Courier New" w:hint="default"/>
      </w:rPr>
    </w:lvl>
    <w:lvl w:ilvl="5" w:tplc="040C0005" w:tentative="1">
      <w:start w:val="1"/>
      <w:numFmt w:val="bullet"/>
      <w:lvlText w:val=""/>
      <w:lvlJc w:val="left"/>
      <w:pPr>
        <w:ind w:left="5454" w:hanging="360"/>
      </w:pPr>
      <w:rPr>
        <w:rFonts w:ascii="Wingdings" w:hAnsi="Wingdings" w:hint="default"/>
      </w:rPr>
    </w:lvl>
    <w:lvl w:ilvl="6" w:tplc="040C0001" w:tentative="1">
      <w:start w:val="1"/>
      <w:numFmt w:val="bullet"/>
      <w:lvlText w:val=""/>
      <w:lvlJc w:val="left"/>
      <w:pPr>
        <w:ind w:left="6174" w:hanging="360"/>
      </w:pPr>
      <w:rPr>
        <w:rFonts w:ascii="Symbol" w:hAnsi="Symbol" w:hint="default"/>
      </w:rPr>
    </w:lvl>
    <w:lvl w:ilvl="7" w:tplc="040C0003" w:tentative="1">
      <w:start w:val="1"/>
      <w:numFmt w:val="bullet"/>
      <w:lvlText w:val="o"/>
      <w:lvlJc w:val="left"/>
      <w:pPr>
        <w:ind w:left="6894" w:hanging="360"/>
      </w:pPr>
      <w:rPr>
        <w:rFonts w:ascii="Courier New" w:hAnsi="Courier New" w:cs="Courier New" w:hint="default"/>
      </w:rPr>
    </w:lvl>
    <w:lvl w:ilvl="8" w:tplc="040C0005" w:tentative="1">
      <w:start w:val="1"/>
      <w:numFmt w:val="bullet"/>
      <w:lvlText w:val=""/>
      <w:lvlJc w:val="left"/>
      <w:pPr>
        <w:ind w:left="7614" w:hanging="360"/>
      </w:pPr>
      <w:rPr>
        <w:rFonts w:ascii="Wingdings" w:hAnsi="Wingdings" w:hint="default"/>
      </w:rPr>
    </w:lvl>
  </w:abstractNum>
  <w:abstractNum w:abstractNumId="23" w15:restartNumberingAfterBreak="0">
    <w:nsid w:val="7B9F6633"/>
    <w:multiLevelType w:val="hybridMultilevel"/>
    <w:tmpl w:val="5E8C9894"/>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4" w15:restartNumberingAfterBreak="0">
    <w:nsid w:val="7F1A4C5C"/>
    <w:multiLevelType w:val="hybridMultilevel"/>
    <w:tmpl w:val="7592C3AA"/>
    <w:lvl w:ilvl="0" w:tplc="040C0001">
      <w:start w:val="1"/>
      <w:numFmt w:val="bullet"/>
      <w:lvlText w:val=""/>
      <w:lvlJc w:val="left"/>
      <w:pPr>
        <w:ind w:left="1854" w:hanging="360"/>
      </w:pPr>
      <w:rPr>
        <w:rFonts w:ascii="Symbol" w:hAnsi="Symbol" w:hint="default"/>
      </w:rPr>
    </w:lvl>
    <w:lvl w:ilvl="1" w:tplc="040C0001">
      <w:start w:val="1"/>
      <w:numFmt w:val="bullet"/>
      <w:lvlText w:val=""/>
      <w:lvlJc w:val="left"/>
      <w:pPr>
        <w:ind w:left="2574" w:hanging="360"/>
      </w:pPr>
      <w:rPr>
        <w:rFonts w:ascii="Symbol" w:hAnsi="Symbol" w:hint="default"/>
      </w:rPr>
    </w:lvl>
    <w:lvl w:ilvl="2" w:tplc="040C0005" w:tentative="1">
      <w:start w:val="1"/>
      <w:numFmt w:val="bullet"/>
      <w:lvlText w:val=""/>
      <w:lvlJc w:val="left"/>
      <w:pPr>
        <w:ind w:left="3294" w:hanging="360"/>
      </w:pPr>
      <w:rPr>
        <w:rFonts w:ascii="Wingdings" w:hAnsi="Wingdings" w:hint="default"/>
      </w:rPr>
    </w:lvl>
    <w:lvl w:ilvl="3" w:tplc="040C0001" w:tentative="1">
      <w:start w:val="1"/>
      <w:numFmt w:val="bullet"/>
      <w:lvlText w:val=""/>
      <w:lvlJc w:val="left"/>
      <w:pPr>
        <w:ind w:left="4014" w:hanging="360"/>
      </w:pPr>
      <w:rPr>
        <w:rFonts w:ascii="Symbol" w:hAnsi="Symbol" w:hint="default"/>
      </w:rPr>
    </w:lvl>
    <w:lvl w:ilvl="4" w:tplc="040C0003" w:tentative="1">
      <w:start w:val="1"/>
      <w:numFmt w:val="bullet"/>
      <w:lvlText w:val="o"/>
      <w:lvlJc w:val="left"/>
      <w:pPr>
        <w:ind w:left="4734" w:hanging="360"/>
      </w:pPr>
      <w:rPr>
        <w:rFonts w:ascii="Courier New" w:hAnsi="Courier New" w:cs="Courier New" w:hint="default"/>
      </w:rPr>
    </w:lvl>
    <w:lvl w:ilvl="5" w:tplc="040C0005" w:tentative="1">
      <w:start w:val="1"/>
      <w:numFmt w:val="bullet"/>
      <w:lvlText w:val=""/>
      <w:lvlJc w:val="left"/>
      <w:pPr>
        <w:ind w:left="5454" w:hanging="360"/>
      </w:pPr>
      <w:rPr>
        <w:rFonts w:ascii="Wingdings" w:hAnsi="Wingdings" w:hint="default"/>
      </w:rPr>
    </w:lvl>
    <w:lvl w:ilvl="6" w:tplc="040C0001" w:tentative="1">
      <w:start w:val="1"/>
      <w:numFmt w:val="bullet"/>
      <w:lvlText w:val=""/>
      <w:lvlJc w:val="left"/>
      <w:pPr>
        <w:ind w:left="6174" w:hanging="360"/>
      </w:pPr>
      <w:rPr>
        <w:rFonts w:ascii="Symbol" w:hAnsi="Symbol" w:hint="default"/>
      </w:rPr>
    </w:lvl>
    <w:lvl w:ilvl="7" w:tplc="040C0003" w:tentative="1">
      <w:start w:val="1"/>
      <w:numFmt w:val="bullet"/>
      <w:lvlText w:val="o"/>
      <w:lvlJc w:val="left"/>
      <w:pPr>
        <w:ind w:left="6894" w:hanging="360"/>
      </w:pPr>
      <w:rPr>
        <w:rFonts w:ascii="Courier New" w:hAnsi="Courier New" w:cs="Courier New" w:hint="default"/>
      </w:rPr>
    </w:lvl>
    <w:lvl w:ilvl="8" w:tplc="040C0005" w:tentative="1">
      <w:start w:val="1"/>
      <w:numFmt w:val="bullet"/>
      <w:lvlText w:val=""/>
      <w:lvlJc w:val="left"/>
      <w:pPr>
        <w:ind w:left="7614" w:hanging="360"/>
      </w:pPr>
      <w:rPr>
        <w:rFonts w:ascii="Wingdings" w:hAnsi="Wingdings" w:hint="default"/>
      </w:rPr>
    </w:lvl>
  </w:abstractNum>
  <w:abstractNum w:abstractNumId="25" w15:restartNumberingAfterBreak="0">
    <w:nsid w:val="7F8E3720"/>
    <w:multiLevelType w:val="hybridMultilevel"/>
    <w:tmpl w:val="0CCE8DD6"/>
    <w:lvl w:ilvl="0" w:tplc="040C0001">
      <w:start w:val="1"/>
      <w:numFmt w:val="bullet"/>
      <w:lvlText w:val=""/>
      <w:lvlJc w:val="left"/>
      <w:pPr>
        <w:ind w:left="1428" w:hanging="360"/>
      </w:pPr>
      <w:rPr>
        <w:rFonts w:ascii="Symbol" w:hAnsi="Symbol" w:hint="default"/>
      </w:rPr>
    </w:lvl>
    <w:lvl w:ilvl="1" w:tplc="03CCE970">
      <w:start w:val="1"/>
      <w:numFmt w:val="bullet"/>
      <w:lvlText w:val="-"/>
      <w:lvlJc w:val="left"/>
      <w:pPr>
        <w:ind w:left="2148" w:hanging="360"/>
      </w:pPr>
      <w:rPr>
        <w:rFonts w:ascii="Calibri" w:hAnsi="Calibri"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num w:numId="1">
    <w:abstractNumId w:val="18"/>
  </w:num>
  <w:num w:numId="2">
    <w:abstractNumId w:val="0"/>
    <w:lvlOverride w:ilvl="0">
      <w:lvl w:ilvl="0">
        <w:numFmt w:val="bullet"/>
        <w:lvlText w:val=""/>
        <w:legacy w:legacy="1" w:legacySpace="0" w:legacyIndent="0"/>
        <w:lvlJc w:val="left"/>
        <w:rPr>
          <w:rFonts w:ascii="Symbol" w:hAnsi="Symbol" w:hint="default"/>
        </w:rPr>
      </w:lvl>
    </w:lvlOverride>
  </w:num>
  <w:num w:numId="3">
    <w:abstractNumId w:val="1"/>
  </w:num>
  <w:num w:numId="4">
    <w:abstractNumId w:val="20"/>
  </w:num>
  <w:num w:numId="5">
    <w:abstractNumId w:val="5"/>
  </w:num>
  <w:num w:numId="6">
    <w:abstractNumId w:val="21"/>
  </w:num>
  <w:num w:numId="7">
    <w:abstractNumId w:val="16"/>
  </w:num>
  <w:num w:numId="8">
    <w:abstractNumId w:val="19"/>
  </w:num>
  <w:num w:numId="9">
    <w:abstractNumId w:val="25"/>
  </w:num>
  <w:num w:numId="10">
    <w:abstractNumId w:val="13"/>
  </w:num>
  <w:num w:numId="11">
    <w:abstractNumId w:val="9"/>
  </w:num>
  <w:num w:numId="12">
    <w:abstractNumId w:val="8"/>
  </w:num>
  <w:num w:numId="13">
    <w:abstractNumId w:val="6"/>
  </w:num>
  <w:num w:numId="14">
    <w:abstractNumId w:val="10"/>
  </w:num>
  <w:num w:numId="15">
    <w:abstractNumId w:val="17"/>
  </w:num>
  <w:num w:numId="16">
    <w:abstractNumId w:val="22"/>
  </w:num>
  <w:num w:numId="17">
    <w:abstractNumId w:val="24"/>
  </w:num>
  <w:num w:numId="18">
    <w:abstractNumId w:val="12"/>
  </w:num>
  <w:num w:numId="19">
    <w:abstractNumId w:val="23"/>
  </w:num>
  <w:num w:numId="20">
    <w:abstractNumId w:val="11"/>
  </w:num>
  <w:num w:numId="21">
    <w:abstractNumId w:val="7"/>
  </w:num>
  <w:num w:numId="22">
    <w:abstractNumId w:val="4"/>
  </w:num>
  <w:num w:numId="23">
    <w:abstractNumId w:val="2"/>
  </w:num>
  <w:num w:numId="24">
    <w:abstractNumId w:val="15"/>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151"/>
    <w:rsid w:val="000026D9"/>
    <w:rsid w:val="000058AC"/>
    <w:rsid w:val="000076B0"/>
    <w:rsid w:val="00010E42"/>
    <w:rsid w:val="00011BE3"/>
    <w:rsid w:val="00011FE1"/>
    <w:rsid w:val="0001572B"/>
    <w:rsid w:val="00020AC9"/>
    <w:rsid w:val="00021200"/>
    <w:rsid w:val="00027113"/>
    <w:rsid w:val="000339DC"/>
    <w:rsid w:val="00055795"/>
    <w:rsid w:val="0007491B"/>
    <w:rsid w:val="00081A1C"/>
    <w:rsid w:val="00084151"/>
    <w:rsid w:val="00087A3D"/>
    <w:rsid w:val="0009264B"/>
    <w:rsid w:val="000A016E"/>
    <w:rsid w:val="000A11BA"/>
    <w:rsid w:val="000A5B4A"/>
    <w:rsid w:val="000C1AE4"/>
    <w:rsid w:val="000E6AC2"/>
    <w:rsid w:val="000F47CB"/>
    <w:rsid w:val="000F4FE3"/>
    <w:rsid w:val="0012529C"/>
    <w:rsid w:val="00130076"/>
    <w:rsid w:val="00132678"/>
    <w:rsid w:val="00135DE5"/>
    <w:rsid w:val="001372DB"/>
    <w:rsid w:val="00160371"/>
    <w:rsid w:val="001633DD"/>
    <w:rsid w:val="00166C3D"/>
    <w:rsid w:val="0017460F"/>
    <w:rsid w:val="001773B0"/>
    <w:rsid w:val="00186541"/>
    <w:rsid w:val="001A3AF7"/>
    <w:rsid w:val="001C3F2B"/>
    <w:rsid w:val="001C7422"/>
    <w:rsid w:val="001C79F2"/>
    <w:rsid w:val="001D7C70"/>
    <w:rsid w:val="001F5174"/>
    <w:rsid w:val="00205729"/>
    <w:rsid w:val="00212A55"/>
    <w:rsid w:val="002322D2"/>
    <w:rsid w:val="002518CC"/>
    <w:rsid w:val="00254418"/>
    <w:rsid w:val="0026448F"/>
    <w:rsid w:val="00264E02"/>
    <w:rsid w:val="00297108"/>
    <w:rsid w:val="002A1C96"/>
    <w:rsid w:val="002B2B20"/>
    <w:rsid w:val="002B5E28"/>
    <w:rsid w:val="002C13DF"/>
    <w:rsid w:val="002C4A9F"/>
    <w:rsid w:val="002D58BC"/>
    <w:rsid w:val="002E48A3"/>
    <w:rsid w:val="002E6ADC"/>
    <w:rsid w:val="002F7C1D"/>
    <w:rsid w:val="003034A3"/>
    <w:rsid w:val="003119CF"/>
    <w:rsid w:val="00321DEB"/>
    <w:rsid w:val="00336A95"/>
    <w:rsid w:val="00357463"/>
    <w:rsid w:val="00364D20"/>
    <w:rsid w:val="00380E67"/>
    <w:rsid w:val="00387C69"/>
    <w:rsid w:val="00393574"/>
    <w:rsid w:val="003A078C"/>
    <w:rsid w:val="003A24E0"/>
    <w:rsid w:val="003A681B"/>
    <w:rsid w:val="003B31F1"/>
    <w:rsid w:val="003C2CFC"/>
    <w:rsid w:val="003D38B6"/>
    <w:rsid w:val="003D44EC"/>
    <w:rsid w:val="003E51DF"/>
    <w:rsid w:val="003E6742"/>
    <w:rsid w:val="003F0BA9"/>
    <w:rsid w:val="0040422C"/>
    <w:rsid w:val="00415493"/>
    <w:rsid w:val="00425225"/>
    <w:rsid w:val="00473406"/>
    <w:rsid w:val="00473B64"/>
    <w:rsid w:val="00473BE2"/>
    <w:rsid w:val="0047536F"/>
    <w:rsid w:val="0049260F"/>
    <w:rsid w:val="004943B4"/>
    <w:rsid w:val="004944AF"/>
    <w:rsid w:val="004A1AD4"/>
    <w:rsid w:val="004A53F1"/>
    <w:rsid w:val="004B0F2C"/>
    <w:rsid w:val="004B7298"/>
    <w:rsid w:val="004C0E87"/>
    <w:rsid w:val="004C47BA"/>
    <w:rsid w:val="004D478D"/>
    <w:rsid w:val="004D79E7"/>
    <w:rsid w:val="004E393C"/>
    <w:rsid w:val="00500BD3"/>
    <w:rsid w:val="00520A4C"/>
    <w:rsid w:val="0054080E"/>
    <w:rsid w:val="005418FC"/>
    <w:rsid w:val="0054403F"/>
    <w:rsid w:val="00551724"/>
    <w:rsid w:val="00553F20"/>
    <w:rsid w:val="00573863"/>
    <w:rsid w:val="005819D9"/>
    <w:rsid w:val="00591186"/>
    <w:rsid w:val="00592145"/>
    <w:rsid w:val="0059602D"/>
    <w:rsid w:val="005960E8"/>
    <w:rsid w:val="005E505C"/>
    <w:rsid w:val="006007AB"/>
    <w:rsid w:val="00607060"/>
    <w:rsid w:val="00607237"/>
    <w:rsid w:val="006403FC"/>
    <w:rsid w:val="00642F90"/>
    <w:rsid w:val="00646679"/>
    <w:rsid w:val="00661A3B"/>
    <w:rsid w:val="00686B61"/>
    <w:rsid w:val="00697B82"/>
    <w:rsid w:val="006A5A0F"/>
    <w:rsid w:val="006B4E5E"/>
    <w:rsid w:val="006B70CB"/>
    <w:rsid w:val="006C09A3"/>
    <w:rsid w:val="006C2776"/>
    <w:rsid w:val="006D0A1C"/>
    <w:rsid w:val="006D44CB"/>
    <w:rsid w:val="006D7FE7"/>
    <w:rsid w:val="006E294D"/>
    <w:rsid w:val="006E2F38"/>
    <w:rsid w:val="006E6041"/>
    <w:rsid w:val="006E60B8"/>
    <w:rsid w:val="006F3DA0"/>
    <w:rsid w:val="00704E09"/>
    <w:rsid w:val="00714C7B"/>
    <w:rsid w:val="007153FC"/>
    <w:rsid w:val="007159B4"/>
    <w:rsid w:val="00733430"/>
    <w:rsid w:val="007519F8"/>
    <w:rsid w:val="007524BB"/>
    <w:rsid w:val="00752D86"/>
    <w:rsid w:val="00767E3F"/>
    <w:rsid w:val="00770EC8"/>
    <w:rsid w:val="007747F4"/>
    <w:rsid w:val="00793ACA"/>
    <w:rsid w:val="00796391"/>
    <w:rsid w:val="0079684D"/>
    <w:rsid w:val="007B4F3C"/>
    <w:rsid w:val="007C1EAB"/>
    <w:rsid w:val="007D187D"/>
    <w:rsid w:val="007E3C9E"/>
    <w:rsid w:val="007F2C96"/>
    <w:rsid w:val="007F7303"/>
    <w:rsid w:val="008158AC"/>
    <w:rsid w:val="00815A37"/>
    <w:rsid w:val="00816ED2"/>
    <w:rsid w:val="00822788"/>
    <w:rsid w:val="00827955"/>
    <w:rsid w:val="0083677A"/>
    <w:rsid w:val="0085385E"/>
    <w:rsid w:val="00854F16"/>
    <w:rsid w:val="00860622"/>
    <w:rsid w:val="0087638C"/>
    <w:rsid w:val="008767A0"/>
    <w:rsid w:val="008978DB"/>
    <w:rsid w:val="008A1B00"/>
    <w:rsid w:val="008A23F1"/>
    <w:rsid w:val="008A642F"/>
    <w:rsid w:val="008B49C5"/>
    <w:rsid w:val="008D0EE7"/>
    <w:rsid w:val="008D6E18"/>
    <w:rsid w:val="008D6FAD"/>
    <w:rsid w:val="008E01EB"/>
    <w:rsid w:val="008F2977"/>
    <w:rsid w:val="008F2E2D"/>
    <w:rsid w:val="00913924"/>
    <w:rsid w:val="00917A9D"/>
    <w:rsid w:val="00961573"/>
    <w:rsid w:val="00964B39"/>
    <w:rsid w:val="009669EE"/>
    <w:rsid w:val="00967953"/>
    <w:rsid w:val="0098656D"/>
    <w:rsid w:val="00991886"/>
    <w:rsid w:val="009A0C48"/>
    <w:rsid w:val="009A23F3"/>
    <w:rsid w:val="009A7B42"/>
    <w:rsid w:val="009B0525"/>
    <w:rsid w:val="009E023B"/>
    <w:rsid w:val="009E4962"/>
    <w:rsid w:val="009F1FE7"/>
    <w:rsid w:val="00A01C9A"/>
    <w:rsid w:val="00A05BA3"/>
    <w:rsid w:val="00A0694E"/>
    <w:rsid w:val="00A10FC1"/>
    <w:rsid w:val="00A37A28"/>
    <w:rsid w:val="00A413FF"/>
    <w:rsid w:val="00A443AF"/>
    <w:rsid w:val="00A45544"/>
    <w:rsid w:val="00A558CA"/>
    <w:rsid w:val="00A62A3D"/>
    <w:rsid w:val="00A64148"/>
    <w:rsid w:val="00A761B9"/>
    <w:rsid w:val="00A87FD6"/>
    <w:rsid w:val="00A95355"/>
    <w:rsid w:val="00AA19F8"/>
    <w:rsid w:val="00AB14C4"/>
    <w:rsid w:val="00AB31D1"/>
    <w:rsid w:val="00AC72E6"/>
    <w:rsid w:val="00AD2885"/>
    <w:rsid w:val="00AD495E"/>
    <w:rsid w:val="00AE754D"/>
    <w:rsid w:val="00AF2986"/>
    <w:rsid w:val="00B02106"/>
    <w:rsid w:val="00B177B6"/>
    <w:rsid w:val="00B212E7"/>
    <w:rsid w:val="00B21FA1"/>
    <w:rsid w:val="00B24AE4"/>
    <w:rsid w:val="00B40CE5"/>
    <w:rsid w:val="00B50D7F"/>
    <w:rsid w:val="00B52FCB"/>
    <w:rsid w:val="00B5572B"/>
    <w:rsid w:val="00B57B70"/>
    <w:rsid w:val="00B602F0"/>
    <w:rsid w:val="00B63E40"/>
    <w:rsid w:val="00B6452E"/>
    <w:rsid w:val="00B730EE"/>
    <w:rsid w:val="00B95DC6"/>
    <w:rsid w:val="00BA2905"/>
    <w:rsid w:val="00BA7994"/>
    <w:rsid w:val="00BD1ECF"/>
    <w:rsid w:val="00BD3F4B"/>
    <w:rsid w:val="00BE594B"/>
    <w:rsid w:val="00BF52E1"/>
    <w:rsid w:val="00BF7711"/>
    <w:rsid w:val="00C1115F"/>
    <w:rsid w:val="00C1555D"/>
    <w:rsid w:val="00C4405A"/>
    <w:rsid w:val="00C4571D"/>
    <w:rsid w:val="00C532D2"/>
    <w:rsid w:val="00C543DC"/>
    <w:rsid w:val="00C85022"/>
    <w:rsid w:val="00CA7BCD"/>
    <w:rsid w:val="00CB384E"/>
    <w:rsid w:val="00CC0865"/>
    <w:rsid w:val="00CD46CF"/>
    <w:rsid w:val="00CE3765"/>
    <w:rsid w:val="00D02E0D"/>
    <w:rsid w:val="00D27294"/>
    <w:rsid w:val="00D27D15"/>
    <w:rsid w:val="00D30B62"/>
    <w:rsid w:val="00D43849"/>
    <w:rsid w:val="00D453B1"/>
    <w:rsid w:val="00D5589E"/>
    <w:rsid w:val="00D737BB"/>
    <w:rsid w:val="00D87273"/>
    <w:rsid w:val="00DC45CC"/>
    <w:rsid w:val="00DC66DD"/>
    <w:rsid w:val="00DE2953"/>
    <w:rsid w:val="00DE3BB1"/>
    <w:rsid w:val="00DE40A7"/>
    <w:rsid w:val="00DF650E"/>
    <w:rsid w:val="00E04384"/>
    <w:rsid w:val="00E142E2"/>
    <w:rsid w:val="00E202AC"/>
    <w:rsid w:val="00E30FD1"/>
    <w:rsid w:val="00E41392"/>
    <w:rsid w:val="00E42B1B"/>
    <w:rsid w:val="00E85710"/>
    <w:rsid w:val="00E8664A"/>
    <w:rsid w:val="00E91028"/>
    <w:rsid w:val="00E91716"/>
    <w:rsid w:val="00E91BF4"/>
    <w:rsid w:val="00E93FD0"/>
    <w:rsid w:val="00EA0AF7"/>
    <w:rsid w:val="00EB3A96"/>
    <w:rsid w:val="00EB6D70"/>
    <w:rsid w:val="00EC767C"/>
    <w:rsid w:val="00EF0A3F"/>
    <w:rsid w:val="00EF1801"/>
    <w:rsid w:val="00F04363"/>
    <w:rsid w:val="00F10BD5"/>
    <w:rsid w:val="00F33AE3"/>
    <w:rsid w:val="00F416E5"/>
    <w:rsid w:val="00F4397C"/>
    <w:rsid w:val="00F55E7A"/>
    <w:rsid w:val="00F57D7C"/>
    <w:rsid w:val="00F614CD"/>
    <w:rsid w:val="00F66938"/>
    <w:rsid w:val="00F72DC5"/>
    <w:rsid w:val="00F84013"/>
    <w:rsid w:val="00F84EE2"/>
    <w:rsid w:val="00F93882"/>
    <w:rsid w:val="00F93D5D"/>
    <w:rsid w:val="00F95A68"/>
    <w:rsid w:val="00FE0104"/>
    <w:rsid w:val="00FE1188"/>
    <w:rsid w:val="00FF588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849D373"/>
  <w15:docId w15:val="{835D01BD-8EF1-4FDF-9DD6-F8A3BF50D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1AE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119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3119C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119CF"/>
    <w:rPr>
      <w:rFonts w:ascii="Tahoma" w:hAnsi="Tahoma" w:cs="Tahoma"/>
      <w:sz w:val="16"/>
      <w:szCs w:val="16"/>
    </w:rPr>
  </w:style>
  <w:style w:type="character" w:styleId="Textedelespacerserv">
    <w:name w:val="Placeholder Text"/>
    <w:basedOn w:val="Policepardfaut"/>
    <w:uiPriority w:val="99"/>
    <w:semiHidden/>
    <w:rsid w:val="003F0BA9"/>
    <w:rPr>
      <w:color w:val="808080"/>
    </w:rPr>
  </w:style>
  <w:style w:type="paragraph" w:styleId="Paragraphedeliste">
    <w:name w:val="List Paragraph"/>
    <w:basedOn w:val="Normal"/>
    <w:uiPriority w:val="34"/>
    <w:qFormat/>
    <w:rsid w:val="00AD495E"/>
    <w:pPr>
      <w:ind w:left="720"/>
      <w:contextualSpacing/>
    </w:pPr>
  </w:style>
  <w:style w:type="paragraph" w:styleId="En-tte">
    <w:name w:val="header"/>
    <w:basedOn w:val="Normal"/>
    <w:link w:val="En-tteCar"/>
    <w:unhideWhenUsed/>
    <w:rsid w:val="00D27D15"/>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D27D15"/>
  </w:style>
  <w:style w:type="paragraph" w:styleId="Pieddepage">
    <w:name w:val="footer"/>
    <w:basedOn w:val="Normal"/>
    <w:link w:val="PieddepageCar"/>
    <w:uiPriority w:val="99"/>
    <w:unhideWhenUsed/>
    <w:rsid w:val="00D27D1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27D15"/>
  </w:style>
  <w:style w:type="character" w:styleId="Lienhypertexte">
    <w:name w:val="Hyperlink"/>
    <w:basedOn w:val="Policepardfaut"/>
    <w:uiPriority w:val="99"/>
    <w:unhideWhenUsed/>
    <w:rsid w:val="00A761B9"/>
    <w:rPr>
      <w:color w:val="0000FF" w:themeColor="hyperlink"/>
      <w:u w:val="single"/>
    </w:rPr>
  </w:style>
  <w:style w:type="paragraph" w:styleId="Sansinterligne">
    <w:name w:val="No Spacing"/>
    <w:uiPriority w:val="1"/>
    <w:qFormat/>
    <w:rsid w:val="00A87FD6"/>
    <w:pPr>
      <w:spacing w:after="0" w:line="240" w:lineRule="auto"/>
    </w:pPr>
  </w:style>
  <w:style w:type="paragraph" w:styleId="Rvision">
    <w:name w:val="Revision"/>
    <w:hidden/>
    <w:uiPriority w:val="99"/>
    <w:semiHidden/>
    <w:rsid w:val="004A53F1"/>
    <w:pPr>
      <w:spacing w:after="0" w:line="240" w:lineRule="auto"/>
    </w:pPr>
  </w:style>
  <w:style w:type="paragraph" w:styleId="NormalWeb">
    <w:name w:val="Normal (Web)"/>
    <w:basedOn w:val="Normal"/>
    <w:uiPriority w:val="99"/>
    <w:unhideWhenUsed/>
    <w:rsid w:val="00C850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A62A3D"/>
    <w:pPr>
      <w:autoSpaceDE w:val="0"/>
      <w:autoSpaceDN w:val="0"/>
      <w:adjustRightInd w:val="0"/>
      <w:spacing w:after="0" w:line="240" w:lineRule="auto"/>
    </w:pPr>
    <w:rPr>
      <w:rFonts w:ascii="Calibri" w:hAnsi="Calibri" w:cs="Calibri"/>
      <w:color w:val="000000"/>
      <w:sz w:val="24"/>
      <w:szCs w:val="24"/>
    </w:rPr>
  </w:style>
  <w:style w:type="character" w:styleId="Marquedecommentaire">
    <w:name w:val="annotation reference"/>
    <w:basedOn w:val="Policepardfaut"/>
    <w:uiPriority w:val="99"/>
    <w:semiHidden/>
    <w:unhideWhenUsed/>
    <w:rsid w:val="00F57D7C"/>
    <w:rPr>
      <w:sz w:val="16"/>
      <w:szCs w:val="16"/>
    </w:rPr>
  </w:style>
  <w:style w:type="paragraph" w:styleId="Commentaire">
    <w:name w:val="annotation text"/>
    <w:basedOn w:val="Normal"/>
    <w:link w:val="CommentaireCar"/>
    <w:uiPriority w:val="99"/>
    <w:semiHidden/>
    <w:unhideWhenUsed/>
    <w:rsid w:val="00F57D7C"/>
    <w:pPr>
      <w:spacing w:line="240" w:lineRule="auto"/>
    </w:pPr>
    <w:rPr>
      <w:sz w:val="20"/>
      <w:szCs w:val="20"/>
    </w:rPr>
  </w:style>
  <w:style w:type="character" w:customStyle="1" w:styleId="CommentaireCar">
    <w:name w:val="Commentaire Car"/>
    <w:basedOn w:val="Policepardfaut"/>
    <w:link w:val="Commentaire"/>
    <w:uiPriority w:val="99"/>
    <w:semiHidden/>
    <w:rsid w:val="00F57D7C"/>
    <w:rPr>
      <w:sz w:val="20"/>
      <w:szCs w:val="20"/>
    </w:rPr>
  </w:style>
  <w:style w:type="paragraph" w:styleId="Objetducommentaire">
    <w:name w:val="annotation subject"/>
    <w:basedOn w:val="Commentaire"/>
    <w:next w:val="Commentaire"/>
    <w:link w:val="ObjetducommentaireCar"/>
    <w:uiPriority w:val="99"/>
    <w:semiHidden/>
    <w:unhideWhenUsed/>
    <w:rsid w:val="00F57D7C"/>
    <w:rPr>
      <w:b/>
      <w:bCs/>
    </w:rPr>
  </w:style>
  <w:style w:type="character" w:customStyle="1" w:styleId="ObjetducommentaireCar">
    <w:name w:val="Objet du commentaire Car"/>
    <w:basedOn w:val="CommentaireCar"/>
    <w:link w:val="Objetducommentaire"/>
    <w:uiPriority w:val="99"/>
    <w:semiHidden/>
    <w:rsid w:val="00F57D7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979623">
      <w:bodyDiv w:val="1"/>
      <w:marLeft w:val="0"/>
      <w:marRight w:val="0"/>
      <w:marTop w:val="0"/>
      <w:marBottom w:val="0"/>
      <w:divBdr>
        <w:top w:val="none" w:sz="0" w:space="0" w:color="auto"/>
        <w:left w:val="none" w:sz="0" w:space="0" w:color="auto"/>
        <w:bottom w:val="none" w:sz="0" w:space="0" w:color="auto"/>
        <w:right w:val="none" w:sz="0" w:space="0" w:color="auto"/>
      </w:divBdr>
    </w:div>
    <w:div w:id="127940479">
      <w:bodyDiv w:val="1"/>
      <w:marLeft w:val="0"/>
      <w:marRight w:val="0"/>
      <w:marTop w:val="0"/>
      <w:marBottom w:val="0"/>
      <w:divBdr>
        <w:top w:val="none" w:sz="0" w:space="0" w:color="auto"/>
        <w:left w:val="none" w:sz="0" w:space="0" w:color="auto"/>
        <w:bottom w:val="none" w:sz="0" w:space="0" w:color="auto"/>
        <w:right w:val="none" w:sz="0" w:space="0" w:color="auto"/>
      </w:divBdr>
    </w:div>
    <w:div w:id="313066723">
      <w:bodyDiv w:val="1"/>
      <w:marLeft w:val="0"/>
      <w:marRight w:val="0"/>
      <w:marTop w:val="0"/>
      <w:marBottom w:val="0"/>
      <w:divBdr>
        <w:top w:val="none" w:sz="0" w:space="0" w:color="auto"/>
        <w:left w:val="none" w:sz="0" w:space="0" w:color="auto"/>
        <w:bottom w:val="none" w:sz="0" w:space="0" w:color="auto"/>
        <w:right w:val="none" w:sz="0" w:space="0" w:color="auto"/>
      </w:divBdr>
    </w:div>
    <w:div w:id="503857486">
      <w:bodyDiv w:val="1"/>
      <w:marLeft w:val="0"/>
      <w:marRight w:val="0"/>
      <w:marTop w:val="0"/>
      <w:marBottom w:val="0"/>
      <w:divBdr>
        <w:top w:val="none" w:sz="0" w:space="0" w:color="auto"/>
        <w:left w:val="none" w:sz="0" w:space="0" w:color="auto"/>
        <w:bottom w:val="none" w:sz="0" w:space="0" w:color="auto"/>
        <w:right w:val="none" w:sz="0" w:space="0" w:color="auto"/>
      </w:divBdr>
    </w:div>
    <w:div w:id="867838192">
      <w:bodyDiv w:val="1"/>
      <w:marLeft w:val="0"/>
      <w:marRight w:val="0"/>
      <w:marTop w:val="0"/>
      <w:marBottom w:val="0"/>
      <w:divBdr>
        <w:top w:val="none" w:sz="0" w:space="0" w:color="auto"/>
        <w:left w:val="none" w:sz="0" w:space="0" w:color="auto"/>
        <w:bottom w:val="none" w:sz="0" w:space="0" w:color="auto"/>
        <w:right w:val="none" w:sz="0" w:space="0" w:color="auto"/>
      </w:divBdr>
    </w:div>
    <w:div w:id="1228762902">
      <w:bodyDiv w:val="1"/>
      <w:marLeft w:val="0"/>
      <w:marRight w:val="0"/>
      <w:marTop w:val="0"/>
      <w:marBottom w:val="0"/>
      <w:divBdr>
        <w:top w:val="none" w:sz="0" w:space="0" w:color="auto"/>
        <w:left w:val="none" w:sz="0" w:space="0" w:color="auto"/>
        <w:bottom w:val="none" w:sz="0" w:space="0" w:color="auto"/>
        <w:right w:val="none" w:sz="0" w:space="0" w:color="auto"/>
      </w:divBdr>
    </w:div>
    <w:div w:id="1730300965">
      <w:bodyDiv w:val="1"/>
      <w:marLeft w:val="0"/>
      <w:marRight w:val="0"/>
      <w:marTop w:val="0"/>
      <w:marBottom w:val="0"/>
      <w:divBdr>
        <w:top w:val="none" w:sz="0" w:space="0" w:color="auto"/>
        <w:left w:val="none" w:sz="0" w:space="0" w:color="auto"/>
        <w:bottom w:val="none" w:sz="0" w:space="0" w:color="auto"/>
        <w:right w:val="none" w:sz="0" w:space="0" w:color="auto"/>
      </w:divBdr>
    </w:div>
    <w:div w:id="1756199893">
      <w:bodyDiv w:val="1"/>
      <w:marLeft w:val="0"/>
      <w:marRight w:val="0"/>
      <w:marTop w:val="0"/>
      <w:marBottom w:val="0"/>
      <w:divBdr>
        <w:top w:val="none" w:sz="0" w:space="0" w:color="auto"/>
        <w:left w:val="none" w:sz="0" w:space="0" w:color="auto"/>
        <w:bottom w:val="none" w:sz="0" w:space="0" w:color="auto"/>
        <w:right w:val="none" w:sz="0" w:space="0" w:color="auto"/>
      </w:divBdr>
    </w:div>
    <w:div w:id="1866285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lerte@sante.gouv.fr"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22675703"/>
        <w:category>
          <w:name w:val="Général"/>
          <w:gallery w:val="placeholder"/>
        </w:category>
        <w:types>
          <w:type w:val="bbPlcHdr"/>
        </w:types>
        <w:behaviors>
          <w:behavior w:val="content"/>
        </w:behaviors>
        <w:guid w:val="{DAE8EAFE-D801-4C90-83F2-1B757FF58071}"/>
      </w:docPartPr>
      <w:docPartBody>
        <w:p w:rsidR="00C24FAA" w:rsidRDefault="00076092">
          <w:r w:rsidRPr="00BD1173">
            <w:rPr>
              <w:rStyle w:val="Textedelespacerserv"/>
            </w:rPr>
            <w:t>Cliquez ici pour taper du texte.</w:t>
          </w:r>
        </w:p>
      </w:docPartBody>
    </w:docPart>
    <w:docPart>
      <w:docPartPr>
        <w:name w:val="DefaultPlaceholder_22675705"/>
        <w:category>
          <w:name w:val="Général"/>
          <w:gallery w:val="placeholder"/>
        </w:category>
        <w:types>
          <w:type w:val="bbPlcHdr"/>
        </w:types>
        <w:behaviors>
          <w:behavior w:val="content"/>
        </w:behaviors>
        <w:guid w:val="{A8A93D39-5A1C-4F71-9287-E81A4D2364C5}"/>
      </w:docPartPr>
      <w:docPartBody>
        <w:p w:rsidR="00C24FAA" w:rsidRDefault="00076092">
          <w:r w:rsidRPr="00BD1173">
            <w:rPr>
              <w:rStyle w:val="Textedelespacerserv"/>
            </w:rPr>
            <w:t>Cliquez ici pour entrer une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2"/>
  </w:compat>
  <w:rsids>
    <w:rsidRoot w:val="00076092"/>
    <w:rsid w:val="000122F6"/>
    <w:rsid w:val="00076092"/>
    <w:rsid w:val="000D01F0"/>
    <w:rsid w:val="000D3F97"/>
    <w:rsid w:val="000D7316"/>
    <w:rsid w:val="00191D0E"/>
    <w:rsid w:val="00202CC1"/>
    <w:rsid w:val="002057A8"/>
    <w:rsid w:val="002E2D3F"/>
    <w:rsid w:val="00402068"/>
    <w:rsid w:val="00426D33"/>
    <w:rsid w:val="004A2109"/>
    <w:rsid w:val="004E491F"/>
    <w:rsid w:val="00593D7A"/>
    <w:rsid w:val="005B597F"/>
    <w:rsid w:val="005E65D1"/>
    <w:rsid w:val="007A6F62"/>
    <w:rsid w:val="007D2661"/>
    <w:rsid w:val="00862322"/>
    <w:rsid w:val="00864129"/>
    <w:rsid w:val="008810DA"/>
    <w:rsid w:val="008977F8"/>
    <w:rsid w:val="008A12FD"/>
    <w:rsid w:val="0092747F"/>
    <w:rsid w:val="00936B21"/>
    <w:rsid w:val="0097632F"/>
    <w:rsid w:val="009B3C82"/>
    <w:rsid w:val="009D445C"/>
    <w:rsid w:val="00A27298"/>
    <w:rsid w:val="00AD64F5"/>
    <w:rsid w:val="00AE3BC7"/>
    <w:rsid w:val="00AF1ED9"/>
    <w:rsid w:val="00AF3C66"/>
    <w:rsid w:val="00B6125F"/>
    <w:rsid w:val="00B749BF"/>
    <w:rsid w:val="00BB0444"/>
    <w:rsid w:val="00BC574B"/>
    <w:rsid w:val="00C23094"/>
    <w:rsid w:val="00C23346"/>
    <w:rsid w:val="00C24FAA"/>
    <w:rsid w:val="00DA103F"/>
    <w:rsid w:val="00DB3B68"/>
    <w:rsid w:val="00DD1576"/>
    <w:rsid w:val="00EF7441"/>
    <w:rsid w:val="00F5381D"/>
    <w:rsid w:val="00F91CA7"/>
    <w:rsid w:val="00FE0E0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F9DFB7565F94502AF59319A535B10DA">
    <w:name w:val="CF9DFB7565F94502AF59319A535B10DA"/>
    <w:rsid w:val="00076092"/>
  </w:style>
  <w:style w:type="character" w:styleId="Textedelespacerserv">
    <w:name w:val="Placeholder Text"/>
    <w:basedOn w:val="Policepardfaut"/>
    <w:uiPriority w:val="99"/>
    <w:semiHidden/>
    <w:rsid w:val="007D2661"/>
    <w:rPr>
      <w:color w:val="808080"/>
    </w:rPr>
  </w:style>
  <w:style w:type="paragraph" w:customStyle="1" w:styleId="EBEFBF01BC3A49EAA506B7E4944B27E6">
    <w:name w:val="EBEFBF01BC3A49EAA506B7E4944B27E6"/>
    <w:rsid w:val="00076092"/>
  </w:style>
  <w:style w:type="paragraph" w:customStyle="1" w:styleId="F450CA4D99364E3DA3F67C3F16820059">
    <w:name w:val="F450CA4D99364E3DA3F67C3F16820059"/>
    <w:rsid w:val="00076092"/>
  </w:style>
  <w:style w:type="paragraph" w:customStyle="1" w:styleId="D3A5C8B23BE8472C95488BD3DB4FFBEB">
    <w:name w:val="D3A5C8B23BE8472C95488BD3DB4FFBEB"/>
    <w:rsid w:val="00864129"/>
  </w:style>
  <w:style w:type="paragraph" w:customStyle="1" w:styleId="EC715EC7FDF1467090B37700463A6843">
    <w:name w:val="EC715EC7FDF1467090B37700463A6843"/>
    <w:rsid w:val="007D2661"/>
  </w:style>
  <w:style w:type="paragraph" w:customStyle="1" w:styleId="645DA554B1E94FF38CC2CFE08D23EED7">
    <w:name w:val="645DA554B1E94FF38CC2CFE08D23EED7"/>
    <w:rsid w:val="007D2661"/>
  </w:style>
  <w:style w:type="paragraph" w:customStyle="1" w:styleId="34E3DBEC45A54B54B249F809159CD74D">
    <w:name w:val="34E3DBEC45A54B54B249F809159CD74D"/>
    <w:rsid w:val="00F91CA7"/>
  </w:style>
  <w:style w:type="paragraph" w:customStyle="1" w:styleId="3FF6081600F945DEBA22BA94F5FEA237">
    <w:name w:val="3FF6081600F945DEBA22BA94F5FEA237"/>
    <w:rsid w:val="00F91CA7"/>
  </w:style>
  <w:style w:type="paragraph" w:customStyle="1" w:styleId="C5423B8638A846E396727FAA511BE33C">
    <w:name w:val="C5423B8638A846E396727FAA511BE33C"/>
    <w:rsid w:val="00F91CA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Receiver>
    <Name/>
    <Synchronization>Synchronous</Synchronization>
    <Type>1</Type>
    <SequenceNumber>10000</SequenceNumber>
    <Url/>
    <Assembly>Microsoft.SharePoint.Taxonomy, Version=14.0.0.0, Culture=neutral, PublicKeyToken=71e9bce111e9429c</Assembly>
    <Class>Microsoft.SharePoint.Taxonomy.TaxonomyItemEventReceiver</Class>
    <Data/>
    <Filter/>
  </Receiver>
  <Receiver>
    <Name/>
    <Synchronization>Synchronous</Synchronization>
    <Type>2</Type>
    <SequenceNumber>10000</SequenceNumber>
    <Url/>
    <Assembly>Microsoft.SharePoint.Taxonomy, Version=14.0.0.0, Culture=neutral, PublicKeyToken=71e9bce111e9429c</Assembly>
    <Class>Microsoft.SharePoint.Taxonomy.TaxonomyItemEventReceiver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AE3C7281D95C6B44A372ECCC001A689D" ma:contentTypeVersion="3" ma:contentTypeDescription="Crée un document." ma:contentTypeScope="" ma:versionID="cea518468b34e4f8a694c8457238754d">
  <xsd:schema xmlns:xsd="http://www.w3.org/2001/XMLSchema" xmlns:xs="http://www.w3.org/2001/XMLSchema" xmlns:p="http://schemas.microsoft.com/office/2006/metadata/properties" xmlns:ns1="http://schemas.microsoft.com/sharepoint/v3" xmlns:ns2="7b4e5cf4-0fc5-48ee-950b-8270790171f4" xmlns:ns3="3a3d3f50-743a-4114-8494-09d47dae3e2f" targetNamespace="http://schemas.microsoft.com/office/2006/metadata/properties" ma:root="true" ma:fieldsID="9c76a3f651474a4b49cdbea0b72db8e4" ns1:_="" ns2:_="" ns3:_="">
    <xsd:import namespace="http://schemas.microsoft.com/sharepoint/v3"/>
    <xsd:import namespace="7b4e5cf4-0fc5-48ee-950b-8270790171f4"/>
    <xsd:import namespace="3a3d3f50-743a-4114-8494-09d47dae3e2f"/>
    <xsd:element name="properties">
      <xsd:complexType>
        <xsd:sequence>
          <xsd:element name="documentManagement">
            <xsd:complexType>
              <xsd:all>
                <xsd:element ref="ns2:_dlc_DocId" minOccurs="0"/>
                <xsd:element ref="ns2:_dlc_DocIdUrl" minOccurs="0"/>
                <xsd:element ref="ns2:_dlc_DocIdPersistId" minOccurs="0"/>
                <xsd:element ref="ns3:PACo_NiveauDeConfidentialiteTaxHTField0" minOccurs="0"/>
                <xsd:element ref="ns2:TaxCatchAll" minOccurs="0"/>
                <xsd:element ref="ns2:TaxCatchAllLabel"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5" nillable="true" ma:displayName="Date de début de planification" ma:description="La colonne de site Date de début de planification est créée par la fonctionnalité de publication. Elle permet de spécifier les date et heure auxquelles cette page apparaîtra la première fois aux visiteurs du site." ma:internalName="PublishingStartDate">
      <xsd:simpleType>
        <xsd:restriction base="dms:Unknown"/>
      </xsd:simpleType>
    </xsd:element>
    <xsd:element name="PublishingExpirationDate" ma:index="16" nillable="true" ma:displayName="Date de fin de planification" ma:description="La colonne de site Date de fin de planification est créée par la fonctionnalité de publication. Elle permet de spécifier les date et heure auxquelles cette page n'apparaîtra plus aux visiteurs du si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b4e5cf4-0fc5-48ee-950b-8270790171f4" elementFormDefault="qualified">
    <xsd:import namespace="http://schemas.microsoft.com/office/2006/documentManagement/types"/>
    <xsd:import namespace="http://schemas.microsoft.com/office/infopath/2007/PartnerControls"/>
    <xsd:element name="_dlc_DocId" ma:index="8" nillable="true" ma:displayName="Valeur d’ID de document" ma:description="Valeur de l’ID de document affecté à cet élément." ma:internalName="_dlc_DocId" ma:readOnly="true">
      <xsd:simpleType>
        <xsd:restriction base="dms:Text"/>
      </xsd:simpleType>
    </xsd:element>
    <xsd:element name="_dlc_DocIdUrl" ma:index="9" nillable="true" ma:displayName="ID de document" ma:description="Lien permanent vers ce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Conserver l’ID" ma:description="Conserver l’ID lors de l’ajout." ma:hidden="true" ma:internalName="_dlc_DocIdPersistId" ma:readOnly="true">
      <xsd:simpleType>
        <xsd:restriction base="dms:Boolean"/>
      </xsd:simpleType>
    </xsd:element>
    <xsd:element name="TaxCatchAll" ma:index="12" nillable="true" ma:displayName="Colonne Attraper tout de Taxonomie" ma:description="" ma:hidden="true" ma:list="{d832e24f-c8ee-45ec-b83f-6d52fe3e122c}" ma:internalName="TaxCatchAll" ma:showField="CatchAllData" ma:web="7b4e5cf4-0fc5-48ee-950b-8270790171f4">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Colonne Attraper tout de Taxonomie1" ma:description="" ma:hidden="true" ma:list="{d832e24f-c8ee-45ec-b83f-6d52fe3e122c}" ma:internalName="TaxCatchAllLabel" ma:readOnly="true" ma:showField="CatchAllDataLabel" ma:web="7b4e5cf4-0fc5-48ee-950b-8270790171f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a3d3f50-743a-4114-8494-09d47dae3e2f" elementFormDefault="qualified">
    <xsd:import namespace="http://schemas.microsoft.com/office/2006/documentManagement/types"/>
    <xsd:import namespace="http://schemas.microsoft.com/office/infopath/2007/PartnerControls"/>
    <xsd:element name="PACo_NiveauDeConfidentialiteTaxHTField0" ma:index="11" ma:taxonomy="true" ma:internalName="PACo_NiveauDeConfidentialiteTaxHTField0" ma:taxonomyFieldName="PACo_NiveauDeConfidentialite" ma:displayName="Niveau de confidentialité" ma:default="1;#Public|43a73bf0-6fa9-439e-9f01-0c858cc75030" ma:fieldId="{55294203-1914-45cc-91d1-0bc660f83c6c}" ma:sspId="624bd1e1-bb4f-4cf0-a57e-44630b9c7bb2" ma:termSetId="47fe2dba-03aa-4e20-9197-2cab34707c07"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7b4e5cf4-0fc5-48ee-950b-8270790171f4">
      <Value>1</Value>
    </TaxCatchAll>
    <PACo_NiveauDeConfidentialiteTaxHTField0 xmlns="3a3d3f50-743a-4114-8494-09d47dae3e2f">
      <Terms xmlns="http://schemas.microsoft.com/office/infopath/2007/PartnerControls">
        <TermInfo xmlns="http://schemas.microsoft.com/office/infopath/2007/PartnerControls">
          <TermName xmlns="http://schemas.microsoft.com/office/infopath/2007/PartnerControls">Public</TermName>
          <TermId xmlns="http://schemas.microsoft.com/office/infopath/2007/PartnerControls">43a73bf0-6fa9-439e-9f01-0c858cc75030</TermId>
        </TermInfo>
      </Terms>
    </PACo_NiveauDeConfidentialiteTaxHTField0>
    <PublishingExpirationDate xmlns="http://schemas.microsoft.com/sharepoint/v3" xsi:nil="true"/>
    <PublishingStartDate xmlns="http://schemas.microsoft.com/sharepoint/v3" xsi:nil="true"/>
    <_dlc_DocId xmlns="7b4e5cf4-0fc5-48ee-950b-8270790171f4">PACO-4702-110</_dlc_DocId>
    <_dlc_DocIdUrl xmlns="7b4e5cf4-0fc5-48ee-950b-8270790171f4">
      <Url>https://paco.intranet.social.gouv.fr/sante/dgs/travailler/modeles bureautiques/_layouts/15/DocIdRedir.aspx?ID=PACO-4702-110</Url>
      <Description>PACO-4702-110</Description>
    </_dlc_DocIdUrl>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EA31F49-C49D-4B6A-9CF7-210AD1B79086}">
  <ds:schemaRefs>
    <ds:schemaRef ds:uri="http://schemas.microsoft.com/sharepoint/v3/contenttype/forms"/>
  </ds:schemaRefs>
</ds:datastoreItem>
</file>

<file path=customXml/itemProps2.xml><?xml version="1.0" encoding="utf-8"?>
<ds:datastoreItem xmlns:ds="http://schemas.openxmlformats.org/officeDocument/2006/customXml" ds:itemID="{F8279453-FFDE-4A0E-B1BD-50D8D77C774E}">
  <ds:schemaRefs>
    <ds:schemaRef ds:uri="http://schemas.microsoft.com/sharepoint/events"/>
  </ds:schemaRefs>
</ds:datastoreItem>
</file>

<file path=customXml/itemProps3.xml><?xml version="1.0" encoding="utf-8"?>
<ds:datastoreItem xmlns:ds="http://schemas.openxmlformats.org/officeDocument/2006/customXml" ds:itemID="{EC82BAEB-A4F4-4C1F-A1A6-59855C47BF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b4e5cf4-0fc5-48ee-950b-8270790171f4"/>
    <ds:schemaRef ds:uri="3a3d3f50-743a-4114-8494-09d47dae3e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486573D-20EA-4EBE-9D3A-E3619F416B7F}">
  <ds:schemaRefs>
    <ds:schemaRef ds:uri="http://purl.org/dc/elements/1.1/"/>
    <ds:schemaRef ds:uri="http://schemas.microsoft.com/sharepoint/v3"/>
    <ds:schemaRef ds:uri="http://schemas.openxmlformats.org/package/2006/metadata/core-properties"/>
    <ds:schemaRef ds:uri="http://purl.org/dc/terms/"/>
    <ds:schemaRef ds:uri="http://www.w3.org/XML/1998/namespace"/>
    <ds:schemaRef ds:uri="http://schemas.microsoft.com/office/infopath/2007/PartnerControls"/>
    <ds:schemaRef ds:uri="http://schemas.microsoft.com/office/2006/documentManagement/types"/>
    <ds:schemaRef ds:uri="http://schemas.microsoft.com/office/2006/metadata/properties"/>
    <ds:schemaRef ds:uri="3a3d3f50-743a-4114-8494-09d47dae3e2f"/>
    <ds:schemaRef ds:uri="7b4e5cf4-0fc5-48ee-950b-8270790171f4"/>
    <ds:schemaRef ds:uri="http://purl.org/dc/dcmitype/"/>
  </ds:schemaRefs>
</ds:datastoreItem>
</file>

<file path=customXml/itemProps5.xml><?xml version="1.0" encoding="utf-8"?>
<ds:datastoreItem xmlns:ds="http://schemas.openxmlformats.org/officeDocument/2006/customXml" ds:itemID="{59915B9E-0B6F-4C0E-9806-A1099F6EA0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721</Words>
  <Characters>3967</Characters>
  <Application>Microsoft Office Word</Application>
  <DocSecurity>4</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MSS</Company>
  <LinksUpToDate>false</LinksUpToDate>
  <CharactersWithSpaces>4679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CORRUSS</dc:creator>
  <cp:lastModifiedBy>Victor LEGRAS (DGS/CORRUSS)</cp:lastModifiedBy>
  <cp:revision>2</cp:revision>
  <cp:lastPrinted>2022-07-06T08:29:00Z</cp:lastPrinted>
  <dcterms:created xsi:type="dcterms:W3CDTF">2022-08-30T15:04:00Z</dcterms:created>
  <dcterms:modified xsi:type="dcterms:W3CDTF">2022-08-30T15:04:00Z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0x010100AE3C7281D95C6B44A372ECCC001A689D</vt:lpwstr>
  </property>
  <property fmtid="{D5CDD505-2E9C-101B-9397-08002B2CF9AE}" pid="3" name="PACo_NiveauDeConfidentialite">
    <vt:lpwstr>1;#Public|43a73bf0-6fa9-439e-9f01-0c858cc75030</vt:lpwstr>
  </property>
  <property fmtid="{D5CDD505-2E9C-101B-9397-08002B2CF9AE}" pid="4" name="_dlc_DocIdItemGuid">
    <vt:lpwstr>ac0dddf1-7702-40fa-bcb8-c78b1ef54fa6</vt:lpwstr>
  </property>
</Properties>
</file>