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6FB17" w14:textId="6333603E" w:rsidR="00086A4E" w:rsidRDefault="00086A4E" w:rsidP="00547EAA">
      <w:pPr>
        <w:pStyle w:val="Titre5"/>
        <w:shd w:val="clear" w:color="auto" w:fill="FFFFFF"/>
        <w:spacing w:before="192" w:beforeAutospacing="0" w:after="192" w:afterAutospacing="0"/>
        <w:jc w:val="center"/>
        <w:rPr>
          <w:rStyle w:val="normaltextrun"/>
          <w:rFonts w:ascii="Marianne" w:eastAsiaTheme="majorEastAsia" w:hAnsi="Marianne" w:cstheme="majorBidi"/>
          <w:color w:val="000000"/>
          <w:sz w:val="32"/>
          <w:szCs w:val="32"/>
          <w:shd w:val="clear" w:color="auto" w:fill="FFFFFF"/>
          <w:lang w:eastAsia="en-US"/>
        </w:rPr>
      </w:pPr>
    </w:p>
    <w:p w14:paraId="1CCF18D1" w14:textId="54E16889" w:rsidR="00086A4E" w:rsidRDefault="00086A4E" w:rsidP="00547EAA">
      <w:pPr>
        <w:pStyle w:val="Titre5"/>
        <w:shd w:val="clear" w:color="auto" w:fill="FFFFFF"/>
        <w:spacing w:before="192" w:beforeAutospacing="0" w:after="192" w:afterAutospacing="0"/>
        <w:jc w:val="center"/>
        <w:rPr>
          <w:rStyle w:val="normaltextrun"/>
          <w:rFonts w:ascii="Marianne" w:eastAsiaTheme="majorEastAsia" w:hAnsi="Marianne" w:cstheme="majorBidi"/>
          <w:color w:val="000000"/>
          <w:sz w:val="32"/>
          <w:szCs w:val="32"/>
          <w:shd w:val="clear" w:color="auto" w:fill="FFFFFF"/>
          <w:lang w:eastAsia="en-US"/>
        </w:rPr>
      </w:pPr>
    </w:p>
    <w:p w14:paraId="376B5A72" w14:textId="6E4602CE" w:rsidR="000A69A2" w:rsidRPr="00222392" w:rsidRDefault="00AD148E" w:rsidP="00CC16F9">
      <w:pPr>
        <w:pStyle w:val="Titre5"/>
        <w:shd w:val="clear" w:color="auto" w:fill="FFFFFF"/>
        <w:spacing w:before="192" w:beforeAutospacing="0" w:after="192" w:afterAutospacing="0"/>
        <w:jc w:val="center"/>
        <w:rPr>
          <w:rStyle w:val="normaltextrun"/>
          <w:rFonts w:ascii="Marianne" w:eastAsiaTheme="majorEastAsia" w:hAnsi="Marianne" w:cstheme="majorBidi"/>
          <w:color w:val="000000"/>
          <w:sz w:val="32"/>
          <w:szCs w:val="32"/>
          <w:shd w:val="clear" w:color="auto" w:fill="FFFFFF"/>
          <w:lang w:val="en-GB" w:eastAsia="en-US"/>
        </w:rPr>
      </w:pPr>
      <w:proofErr w:type="gramStart"/>
      <w:r w:rsidRPr="00222392">
        <w:rPr>
          <w:rFonts w:ascii="Marianne" w:eastAsia="Marianne" w:hAnsi="Marianne" w:cs="Marianne"/>
          <w:color w:val="002060"/>
          <w:sz w:val="40"/>
          <w:szCs w:val="40"/>
          <w:lang w:val="en-GB"/>
        </w:rPr>
        <w:t>Mpox :</w:t>
      </w:r>
      <w:proofErr w:type="gramEnd"/>
      <w:r w:rsidRPr="00222392">
        <w:rPr>
          <w:rFonts w:ascii="Marianne" w:eastAsia="Marianne" w:hAnsi="Marianne" w:cs="Marianne"/>
          <w:color w:val="002060"/>
          <w:sz w:val="40"/>
          <w:szCs w:val="40"/>
          <w:lang w:val="en-GB"/>
        </w:rPr>
        <w:t xml:space="preserve"> </w:t>
      </w:r>
      <w:r w:rsidR="00222392" w:rsidRPr="00222392">
        <w:rPr>
          <w:rFonts w:ascii="Marianne" w:eastAsia="Marianne" w:hAnsi="Marianne" w:cs="Marianne"/>
          <w:color w:val="002060"/>
          <w:sz w:val="40"/>
          <w:szCs w:val="40"/>
          <w:lang w:val="en-GB"/>
        </w:rPr>
        <w:t xml:space="preserve">Advisory for </w:t>
      </w:r>
      <w:r w:rsidR="00222392" w:rsidRPr="00222392">
        <w:rPr>
          <w:rFonts w:ascii="Marianne" w:eastAsia="Marianne" w:hAnsi="Marianne" w:cs="Marianne"/>
          <w:color w:val="002060"/>
          <w:sz w:val="40"/>
          <w:szCs w:val="40"/>
          <w:lang w:val="en-GB"/>
        </w:rPr>
        <w:t>travellers</w:t>
      </w:r>
      <w:r w:rsidR="00222392" w:rsidRPr="00222392">
        <w:rPr>
          <w:rFonts w:ascii="Marianne" w:eastAsia="Marianne" w:hAnsi="Marianne" w:cs="Marianne"/>
          <w:color w:val="002060"/>
          <w:sz w:val="40"/>
          <w:szCs w:val="40"/>
          <w:lang w:val="en-GB"/>
        </w:rPr>
        <w:t xml:space="preserve"> from at risk countries</w:t>
      </w:r>
    </w:p>
    <w:p w14:paraId="228BE2AA" w14:textId="77777777" w:rsidR="00222392" w:rsidRPr="00222392" w:rsidRDefault="00222392" w:rsidP="00222392">
      <w:pPr>
        <w:jc w:val="both"/>
        <w:rPr>
          <w:rFonts w:ascii="Marianne" w:hAnsi="Marianne"/>
          <w:color w:val="000000"/>
          <w:shd w:val="clear" w:color="auto" w:fill="FFFFFF"/>
          <w:lang w:val="en-GB"/>
        </w:rPr>
      </w:pPr>
      <w:r w:rsidRPr="00222392">
        <w:rPr>
          <w:rFonts w:ascii="Marianne" w:hAnsi="Marianne"/>
          <w:color w:val="000000"/>
          <w:shd w:val="clear" w:color="auto" w:fill="FFFFFF"/>
          <w:lang w:val="en-GB"/>
        </w:rPr>
        <w:t xml:space="preserve">Due to the active spread of Mpox in Africa and particularly in </w:t>
      </w:r>
      <w:r w:rsidRPr="00222392">
        <w:rPr>
          <w:rFonts w:ascii="Marianne" w:hAnsi="Marianne"/>
          <w:b/>
          <w:bCs/>
          <w:color w:val="000000"/>
          <w:shd w:val="clear" w:color="auto" w:fill="FFFFFF"/>
          <w:lang w:val="en-GB"/>
        </w:rPr>
        <w:t xml:space="preserve">the Democratic Republic of the Congo (DRC), Rwanda, Uganda, Burundi, the Republic of the Congo, the Central African </w:t>
      </w:r>
      <w:proofErr w:type="gramStart"/>
      <w:r w:rsidRPr="00222392">
        <w:rPr>
          <w:rFonts w:ascii="Marianne" w:hAnsi="Marianne"/>
          <w:b/>
          <w:bCs/>
          <w:color w:val="000000"/>
          <w:shd w:val="clear" w:color="auto" w:fill="FFFFFF"/>
          <w:lang w:val="en-GB"/>
        </w:rPr>
        <w:t>Republic</w:t>
      </w:r>
      <w:proofErr w:type="gramEnd"/>
      <w:r w:rsidRPr="00222392">
        <w:rPr>
          <w:rFonts w:ascii="Marianne" w:hAnsi="Marianne"/>
          <w:b/>
          <w:bCs/>
          <w:color w:val="000000"/>
          <w:shd w:val="clear" w:color="auto" w:fill="FFFFFF"/>
          <w:lang w:val="en-GB"/>
        </w:rPr>
        <w:t xml:space="preserve"> and Kenya</w:t>
      </w:r>
      <w:r w:rsidRPr="00222392">
        <w:rPr>
          <w:rFonts w:ascii="Marianne" w:hAnsi="Marianne"/>
          <w:color w:val="000000"/>
          <w:shd w:val="clear" w:color="auto" w:fill="FFFFFF"/>
          <w:lang w:val="en-GB"/>
        </w:rPr>
        <w:t>:</w:t>
      </w:r>
    </w:p>
    <w:p w14:paraId="4293F5B6" w14:textId="77777777" w:rsidR="006213A2" w:rsidRPr="00222392" w:rsidRDefault="006213A2" w:rsidP="00547EAA">
      <w:pPr>
        <w:jc w:val="both"/>
        <w:rPr>
          <w:lang w:val="en-GB"/>
        </w:rPr>
      </w:pPr>
    </w:p>
    <w:p w14:paraId="4FE5F97D" w14:textId="77777777" w:rsidR="00222392" w:rsidRDefault="00222392" w:rsidP="00222392">
      <w:pPr>
        <w:pStyle w:val="NormalWeb"/>
        <w:numPr>
          <w:ilvl w:val="0"/>
          <w:numId w:val="5"/>
        </w:numPr>
        <w:shd w:val="clear" w:color="auto" w:fill="FFFFFF"/>
        <w:spacing w:before="0" w:beforeAutospacing="0" w:after="300" w:afterAutospacing="0"/>
        <w:jc w:val="both"/>
        <w:rPr>
          <w:rFonts w:ascii="Marianne" w:hAnsi="Marianne"/>
          <w:b/>
          <w:bCs/>
          <w:color w:val="000000"/>
          <w:shd w:val="clear" w:color="auto" w:fill="FFFFFF"/>
          <w:lang w:val="en-GB"/>
        </w:rPr>
      </w:pPr>
      <w:r w:rsidRPr="00222392">
        <w:rPr>
          <w:rFonts w:ascii="Marianne" w:hAnsi="Marianne"/>
          <w:b/>
          <w:bCs/>
          <w:color w:val="000000"/>
          <w:shd w:val="clear" w:color="auto" w:fill="FFFFFF"/>
          <w:lang w:val="en-GB"/>
        </w:rPr>
        <w:t xml:space="preserve">If you are arriving from one of these areas and you develop a fever and a skin rash with blisters, </w:t>
      </w:r>
      <w:r w:rsidRPr="00222392">
        <w:rPr>
          <w:rFonts w:ascii="Marianne" w:hAnsi="Marianne"/>
          <w:color w:val="000000"/>
          <w:shd w:val="clear" w:color="auto" w:fill="FFFFFF"/>
          <w:lang w:val="en-GB"/>
        </w:rPr>
        <w:t xml:space="preserve">contact your doctor immediately or a free information, </w:t>
      </w:r>
      <w:proofErr w:type="gramStart"/>
      <w:r w:rsidRPr="00222392">
        <w:rPr>
          <w:rFonts w:ascii="Marianne" w:hAnsi="Marianne"/>
          <w:color w:val="000000"/>
          <w:shd w:val="clear" w:color="auto" w:fill="FFFFFF"/>
          <w:lang w:val="en-GB"/>
        </w:rPr>
        <w:t>screening</w:t>
      </w:r>
      <w:proofErr w:type="gramEnd"/>
      <w:r w:rsidRPr="00222392">
        <w:rPr>
          <w:rFonts w:ascii="Marianne" w:hAnsi="Marianne"/>
          <w:color w:val="000000"/>
          <w:shd w:val="clear" w:color="auto" w:fill="FFFFFF"/>
          <w:lang w:val="en-GB"/>
        </w:rPr>
        <w:t xml:space="preserve"> and diagnosis </w:t>
      </w:r>
      <w:proofErr w:type="spellStart"/>
      <w:r w:rsidRPr="00222392">
        <w:rPr>
          <w:rFonts w:ascii="Marianne" w:hAnsi="Marianne"/>
          <w:color w:val="000000"/>
          <w:shd w:val="clear" w:color="auto" w:fill="FFFFFF"/>
          <w:lang w:val="en-GB"/>
        </w:rPr>
        <w:t>center</w:t>
      </w:r>
      <w:proofErr w:type="spellEnd"/>
      <w:r w:rsidRPr="00222392">
        <w:rPr>
          <w:rFonts w:ascii="Marianne" w:hAnsi="Marianne"/>
          <w:color w:val="000000"/>
          <w:shd w:val="clear" w:color="auto" w:fill="FFFFFF"/>
          <w:lang w:val="en-GB"/>
        </w:rPr>
        <w:t xml:space="preserve"> (</w:t>
      </w:r>
      <w:proofErr w:type="spellStart"/>
      <w:r w:rsidRPr="00222392">
        <w:rPr>
          <w:rFonts w:ascii="Marianne" w:hAnsi="Marianne"/>
          <w:color w:val="000000"/>
          <w:shd w:val="clear" w:color="auto" w:fill="FFFFFF"/>
          <w:lang w:val="en-GB"/>
        </w:rPr>
        <w:t>CeGIDD</w:t>
      </w:r>
      <w:proofErr w:type="spellEnd"/>
      <w:r w:rsidRPr="00222392">
        <w:rPr>
          <w:rFonts w:ascii="Marianne" w:hAnsi="Marianne"/>
          <w:color w:val="000000"/>
          <w:shd w:val="clear" w:color="auto" w:fill="FFFFFF"/>
          <w:lang w:val="en-GB"/>
        </w:rPr>
        <w:t>) to confirm the diagnosis and measures to put in place.</w:t>
      </w:r>
      <w:r w:rsidRPr="00222392">
        <w:rPr>
          <w:rFonts w:ascii="Marianne" w:hAnsi="Marianne"/>
          <w:b/>
          <w:bCs/>
          <w:color w:val="000000"/>
          <w:shd w:val="clear" w:color="auto" w:fill="FFFFFF"/>
          <w:lang w:val="en-GB"/>
        </w:rPr>
        <w:t xml:space="preserve"> If you can contact neither or in case of an emergency, call 15 </w:t>
      </w:r>
      <w:r w:rsidRPr="00222392">
        <w:rPr>
          <w:rFonts w:ascii="Marianne" w:hAnsi="Marianne"/>
          <w:color w:val="000000"/>
          <w:shd w:val="clear" w:color="auto" w:fill="FFFFFF"/>
          <w:lang w:val="en-GB"/>
        </w:rPr>
        <w:t>(National health emergency services).</w:t>
      </w:r>
    </w:p>
    <w:p w14:paraId="5CDB20ED" w14:textId="77777777" w:rsidR="00222392" w:rsidRPr="00222392" w:rsidRDefault="00222392" w:rsidP="00222392">
      <w:pPr>
        <w:pStyle w:val="NormalWeb"/>
        <w:shd w:val="clear" w:color="auto" w:fill="FFFFFF"/>
        <w:rPr>
          <w:rFonts w:ascii="Marianne" w:hAnsi="Marianne"/>
          <w:color w:val="000000"/>
          <w:shd w:val="clear" w:color="auto" w:fill="FFFFFF"/>
          <w:lang w:val="en-GB"/>
        </w:rPr>
      </w:pPr>
      <w:r w:rsidRPr="00222392">
        <w:rPr>
          <w:rFonts w:ascii="Marianne" w:hAnsi="Marianne"/>
          <w:color w:val="000000"/>
          <w:shd w:val="clear" w:color="auto" w:fill="FFFFFF"/>
          <w:lang w:val="en-GB"/>
        </w:rPr>
        <w:t>For information on symptoms, treatment, prevention and vaccination, call:</w:t>
      </w:r>
    </w:p>
    <w:tbl>
      <w:tblPr>
        <w:tblStyle w:val="Grilledutableau"/>
        <w:tblW w:w="0" w:type="auto"/>
        <w:tblLook w:val="04A0" w:firstRow="1" w:lastRow="0" w:firstColumn="1" w:lastColumn="0" w:noHBand="0" w:noVBand="1"/>
      </w:tblPr>
      <w:tblGrid>
        <w:gridCol w:w="9062"/>
      </w:tblGrid>
      <w:tr w:rsidR="00547EAA" w:rsidRPr="00222392" w14:paraId="18693405" w14:textId="77777777" w:rsidTr="00547EAA">
        <w:tc>
          <w:tcPr>
            <w:tcW w:w="9062" w:type="dxa"/>
          </w:tcPr>
          <w:p w14:paraId="2A71BDB7" w14:textId="77777777" w:rsidR="00547EAA" w:rsidRPr="00222392" w:rsidRDefault="00547EAA" w:rsidP="00547EAA">
            <w:pPr>
              <w:jc w:val="center"/>
              <w:rPr>
                <w:rStyle w:val="normaltextrun"/>
                <w:rFonts w:ascii="Marianne" w:hAnsi="Marianne"/>
                <w:b/>
                <w:bCs/>
                <w:color w:val="000000"/>
                <w:sz w:val="28"/>
                <w:szCs w:val="28"/>
                <w:shd w:val="clear" w:color="auto" w:fill="FFFFFF"/>
                <w:lang w:val="en-GB" w:eastAsia="fr-FR"/>
                <w14:ligatures w14:val="none"/>
              </w:rPr>
            </w:pPr>
          </w:p>
          <w:p w14:paraId="0575064B" w14:textId="77777777" w:rsidR="00222392" w:rsidRPr="00222392" w:rsidRDefault="00222392" w:rsidP="00222392">
            <w:pPr>
              <w:jc w:val="center"/>
              <w:rPr>
                <w:rFonts w:ascii="Marianne" w:hAnsi="Marianne"/>
                <w:b/>
                <w:bCs/>
                <w:color w:val="000000"/>
                <w:sz w:val="28"/>
                <w:szCs w:val="28"/>
                <w:shd w:val="clear" w:color="auto" w:fill="FFFFFF"/>
                <w:lang w:val="en-GB" w:eastAsia="fr-FR"/>
                <w14:ligatures w14:val="none"/>
              </w:rPr>
            </w:pPr>
            <w:r w:rsidRPr="00222392">
              <w:rPr>
                <w:rFonts w:ascii="Marianne" w:hAnsi="Marianne"/>
                <w:b/>
                <w:bCs/>
                <w:color w:val="000000"/>
                <w:sz w:val="28"/>
                <w:szCs w:val="28"/>
                <w:shd w:val="clear" w:color="auto" w:fill="FFFFFF"/>
                <w:lang w:val="en-GB" w:eastAsia="fr-FR"/>
                <w14:ligatures w14:val="none"/>
              </w:rPr>
              <w:t xml:space="preserve">« </w:t>
            </w:r>
            <w:r w:rsidRPr="00222392">
              <w:rPr>
                <w:rFonts w:ascii="Marianne" w:hAnsi="Marianne"/>
                <w:b/>
                <w:bCs/>
                <w:i/>
                <w:iCs/>
                <w:color w:val="000000"/>
                <w:sz w:val="28"/>
                <w:szCs w:val="28"/>
                <w:shd w:val="clear" w:color="auto" w:fill="FFFFFF"/>
                <w:lang w:val="en-GB" w:eastAsia="fr-FR"/>
                <w14:ligatures w14:val="none"/>
              </w:rPr>
              <w:t>Monkeypox info service</w:t>
            </w:r>
            <w:r w:rsidRPr="00222392">
              <w:rPr>
                <w:rFonts w:ascii="Marianne" w:hAnsi="Marianne"/>
                <w:b/>
                <w:bCs/>
                <w:color w:val="000000"/>
                <w:sz w:val="28"/>
                <w:szCs w:val="28"/>
                <w:shd w:val="clear" w:color="auto" w:fill="FFFFFF"/>
                <w:lang w:val="en-GB" w:eastAsia="fr-FR"/>
                <w14:ligatures w14:val="none"/>
              </w:rPr>
              <w:t xml:space="preserve"> » </w:t>
            </w:r>
            <w:r w:rsidRPr="00222392">
              <w:rPr>
                <w:rFonts w:ascii="Marianne" w:hAnsi="Marianne"/>
                <w:b/>
                <w:bCs/>
                <w:color w:val="000000"/>
                <w:sz w:val="28"/>
                <w:szCs w:val="28"/>
                <w:shd w:val="clear" w:color="auto" w:fill="FFFFFF"/>
                <w:lang w:val="en-GB" w:eastAsia="fr-FR"/>
                <w14:ligatures w14:val="none"/>
              </w:rPr>
              <w:br/>
            </w:r>
            <w:r w:rsidRPr="00222392">
              <w:rPr>
                <w:rFonts w:ascii="Marianne" w:hAnsi="Marianne"/>
                <w:b/>
                <w:bCs/>
                <w:color w:val="000000"/>
                <w:sz w:val="36"/>
                <w:szCs w:val="36"/>
                <w:shd w:val="clear" w:color="auto" w:fill="FFFFFF"/>
                <w:lang w:val="en-GB" w:eastAsia="fr-FR"/>
                <w14:ligatures w14:val="none"/>
              </w:rPr>
              <w:t>0 801 90 80 69</w:t>
            </w:r>
          </w:p>
          <w:p w14:paraId="757F0FBC" w14:textId="77777777" w:rsidR="00222392" w:rsidRPr="00222392" w:rsidRDefault="00222392" w:rsidP="00222392">
            <w:pPr>
              <w:jc w:val="center"/>
              <w:rPr>
                <w:rFonts w:ascii="Marianne" w:hAnsi="Marianne"/>
                <w:color w:val="000000"/>
                <w:sz w:val="24"/>
                <w:szCs w:val="24"/>
                <w:shd w:val="clear" w:color="auto" w:fill="FFFFFF"/>
                <w:lang w:val="en-GB" w:eastAsia="fr-FR"/>
                <w14:ligatures w14:val="none"/>
              </w:rPr>
            </w:pPr>
            <w:r w:rsidRPr="00222392">
              <w:rPr>
                <w:rFonts w:ascii="Marianne" w:hAnsi="Marianne"/>
                <w:color w:val="000000"/>
                <w:sz w:val="24"/>
                <w:szCs w:val="24"/>
                <w:shd w:val="clear" w:color="auto" w:fill="FFFFFF"/>
                <w:lang w:val="en-GB" w:eastAsia="fr-FR"/>
                <w14:ligatures w14:val="none"/>
              </w:rPr>
              <w:t>Accessible every day from 8am to 11pm (Toll free and anonymous)</w:t>
            </w:r>
          </w:p>
          <w:p w14:paraId="779E8BE1" w14:textId="0EF5EB88" w:rsidR="00547EAA" w:rsidRPr="00222392" w:rsidRDefault="00547EAA" w:rsidP="00547EAA">
            <w:pPr>
              <w:jc w:val="center"/>
              <w:rPr>
                <w:rStyle w:val="normaltextrun"/>
                <w:rFonts w:ascii="Marianne" w:hAnsi="Marianne"/>
                <w:color w:val="000000"/>
                <w:sz w:val="28"/>
                <w:szCs w:val="28"/>
                <w:shd w:val="clear" w:color="auto" w:fill="FFFFFF"/>
                <w:lang w:val="en-GB" w:eastAsia="fr-FR"/>
                <w14:ligatures w14:val="none"/>
              </w:rPr>
            </w:pPr>
          </w:p>
        </w:tc>
      </w:tr>
    </w:tbl>
    <w:p w14:paraId="1DDFF5CA" w14:textId="77777777" w:rsidR="00AD148E" w:rsidRPr="00222392" w:rsidRDefault="00AD148E" w:rsidP="00AD148E">
      <w:pPr>
        <w:rPr>
          <w:lang w:val="en-GB"/>
        </w:rPr>
      </w:pPr>
    </w:p>
    <w:p w14:paraId="67DCD98B" w14:textId="77777777" w:rsidR="00AD148E" w:rsidRPr="00222392" w:rsidRDefault="00AD148E" w:rsidP="000A69A2">
      <w:pPr>
        <w:pStyle w:val="Titre5"/>
        <w:shd w:val="clear" w:color="auto" w:fill="FFFFFF"/>
        <w:spacing w:before="192" w:beforeAutospacing="0" w:after="192" w:afterAutospacing="0"/>
        <w:rPr>
          <w:rFonts w:ascii="Helvetica" w:eastAsia="Times New Roman" w:hAnsi="Helvetica" w:cs="Helvetica"/>
          <w:color w:val="333333"/>
          <w:sz w:val="26"/>
          <w:szCs w:val="26"/>
          <w:lang w:val="en-GB"/>
        </w:rPr>
      </w:pPr>
    </w:p>
    <w:p w14:paraId="4C77A95C" w14:textId="77777777" w:rsidR="007C6355" w:rsidRPr="00222392" w:rsidRDefault="007C6355">
      <w:pPr>
        <w:rPr>
          <w:lang w:val="en-GB"/>
        </w:rPr>
      </w:pPr>
    </w:p>
    <w:p w14:paraId="4726ACD2" w14:textId="77777777" w:rsidR="00CC16F9" w:rsidRPr="00222392" w:rsidRDefault="00CC16F9">
      <w:pPr>
        <w:rPr>
          <w:lang w:val="en-GB"/>
        </w:rPr>
      </w:pPr>
    </w:p>
    <w:p w14:paraId="4C3D9ED5" w14:textId="77777777" w:rsidR="00CC16F9" w:rsidRPr="00222392" w:rsidRDefault="00CC16F9">
      <w:pPr>
        <w:rPr>
          <w:lang w:val="en-GB"/>
        </w:rPr>
      </w:pPr>
    </w:p>
    <w:p w14:paraId="5D418222" w14:textId="77777777" w:rsidR="00CC16F9" w:rsidRPr="00222392" w:rsidRDefault="00CC16F9">
      <w:pPr>
        <w:rPr>
          <w:lang w:val="en-GB"/>
        </w:rPr>
      </w:pPr>
    </w:p>
    <w:p w14:paraId="2FAE914D" w14:textId="77777777" w:rsidR="00CC16F9" w:rsidRPr="00222392" w:rsidRDefault="00CC16F9">
      <w:pPr>
        <w:rPr>
          <w:lang w:val="en-GB"/>
        </w:rPr>
      </w:pPr>
    </w:p>
    <w:p w14:paraId="0D6A4031" w14:textId="77777777" w:rsidR="00CC16F9" w:rsidRPr="00222392" w:rsidRDefault="00CC16F9">
      <w:pPr>
        <w:rPr>
          <w:lang w:val="en-GB"/>
        </w:rPr>
      </w:pPr>
    </w:p>
    <w:p w14:paraId="26799FC6" w14:textId="77777777" w:rsidR="00CC16F9" w:rsidRPr="00222392" w:rsidRDefault="00CC16F9">
      <w:pPr>
        <w:rPr>
          <w:lang w:val="en-GB"/>
        </w:rPr>
      </w:pPr>
    </w:p>
    <w:p w14:paraId="69164C6D" w14:textId="77777777" w:rsidR="00CC16F9" w:rsidRPr="00222392" w:rsidRDefault="00CC16F9">
      <w:pPr>
        <w:rPr>
          <w:lang w:val="en-GB"/>
        </w:rPr>
      </w:pPr>
    </w:p>
    <w:p w14:paraId="7BBE9AC3" w14:textId="77777777" w:rsidR="00CC16F9" w:rsidRPr="00222392" w:rsidRDefault="00CC16F9">
      <w:pPr>
        <w:rPr>
          <w:lang w:val="en-GB"/>
        </w:rPr>
      </w:pPr>
    </w:p>
    <w:p w14:paraId="042E5701" w14:textId="77777777" w:rsidR="00CC16F9" w:rsidRPr="00222392" w:rsidRDefault="00CC16F9">
      <w:pPr>
        <w:rPr>
          <w:lang w:val="en-GB"/>
        </w:rPr>
      </w:pPr>
    </w:p>
    <w:p w14:paraId="40E1744D" w14:textId="77777777" w:rsidR="00CC16F9" w:rsidRPr="00222392" w:rsidRDefault="00CC16F9">
      <w:pPr>
        <w:rPr>
          <w:lang w:val="en-GB"/>
        </w:rPr>
      </w:pPr>
    </w:p>
    <w:p w14:paraId="00623F36" w14:textId="77777777" w:rsidR="00CC16F9" w:rsidRPr="00222392" w:rsidRDefault="00CC16F9">
      <w:pPr>
        <w:rPr>
          <w:lang w:val="en-GB"/>
        </w:rPr>
      </w:pPr>
    </w:p>
    <w:p w14:paraId="605AC9E3" w14:textId="77777777" w:rsidR="00CC16F9" w:rsidRPr="00222392" w:rsidRDefault="00CC16F9">
      <w:pPr>
        <w:rPr>
          <w:lang w:val="en-GB"/>
        </w:rPr>
      </w:pPr>
    </w:p>
    <w:p w14:paraId="189CCC86" w14:textId="77777777" w:rsidR="00CC16F9" w:rsidRPr="00222392" w:rsidRDefault="00CC16F9">
      <w:pPr>
        <w:rPr>
          <w:lang w:val="en-GB"/>
        </w:rPr>
      </w:pPr>
    </w:p>
    <w:p w14:paraId="1D9761E1" w14:textId="77777777" w:rsidR="00CC16F9" w:rsidRPr="00222392" w:rsidRDefault="00CC16F9">
      <w:pPr>
        <w:rPr>
          <w:lang w:val="en-GB"/>
        </w:rPr>
      </w:pPr>
    </w:p>
    <w:p w14:paraId="3C9C9408" w14:textId="77777777" w:rsidR="00CC16F9" w:rsidRPr="00222392" w:rsidRDefault="00CC16F9">
      <w:pPr>
        <w:rPr>
          <w:lang w:val="en-GB"/>
        </w:rPr>
      </w:pPr>
    </w:p>
    <w:p w14:paraId="2123425B" w14:textId="77777777" w:rsidR="00CC16F9" w:rsidRPr="00222392" w:rsidRDefault="00CC16F9">
      <w:pPr>
        <w:rPr>
          <w:lang w:val="en-GB"/>
        </w:rPr>
      </w:pPr>
    </w:p>
    <w:p w14:paraId="273B654E" w14:textId="77777777" w:rsidR="00CC16F9" w:rsidRPr="00222392" w:rsidRDefault="00CC16F9">
      <w:pPr>
        <w:rPr>
          <w:lang w:val="en-GB"/>
        </w:rPr>
      </w:pPr>
    </w:p>
    <w:p w14:paraId="1717DCC4" w14:textId="77777777" w:rsidR="00CC16F9" w:rsidRPr="00222392" w:rsidRDefault="00CC16F9">
      <w:pPr>
        <w:rPr>
          <w:lang w:val="en-GB"/>
        </w:rPr>
      </w:pPr>
    </w:p>
    <w:p w14:paraId="1F427CD8" w14:textId="77777777" w:rsidR="00CC16F9" w:rsidRPr="00222392" w:rsidRDefault="00CC16F9">
      <w:pPr>
        <w:rPr>
          <w:lang w:val="en-GB"/>
        </w:rPr>
      </w:pPr>
    </w:p>
    <w:p w14:paraId="170058E3" w14:textId="77777777" w:rsidR="00CC16F9" w:rsidRPr="00222392" w:rsidRDefault="00CC16F9">
      <w:pPr>
        <w:rPr>
          <w:lang w:val="en-GB"/>
        </w:rPr>
      </w:pPr>
    </w:p>
    <w:p w14:paraId="607EF268" w14:textId="3726E443" w:rsidR="00CC16F9" w:rsidRPr="00222392" w:rsidRDefault="00CC16F9" w:rsidP="00CC16F9">
      <w:pPr>
        <w:pStyle w:val="Titre5"/>
        <w:shd w:val="clear" w:color="auto" w:fill="FFFFFF"/>
        <w:spacing w:before="192" w:beforeAutospacing="0" w:after="192" w:afterAutospacing="0"/>
        <w:jc w:val="center"/>
        <w:rPr>
          <w:rStyle w:val="normaltextrun"/>
          <w:rFonts w:ascii="Marianne" w:eastAsiaTheme="majorEastAsia" w:hAnsi="Marianne" w:cstheme="majorBidi"/>
          <w:color w:val="000000"/>
          <w:sz w:val="32"/>
          <w:szCs w:val="32"/>
          <w:shd w:val="clear" w:color="auto" w:fill="FFFFFF"/>
          <w:lang w:val="en-GB" w:eastAsia="en-US"/>
        </w:rPr>
      </w:pPr>
      <w:proofErr w:type="gramStart"/>
      <w:r w:rsidRPr="00222392">
        <w:rPr>
          <w:rFonts w:ascii="Marianne" w:eastAsia="Marianne" w:hAnsi="Marianne" w:cs="Marianne"/>
          <w:color w:val="002060"/>
          <w:sz w:val="40"/>
          <w:szCs w:val="40"/>
          <w:lang w:val="en-GB"/>
        </w:rPr>
        <w:t>Mpox :</w:t>
      </w:r>
      <w:proofErr w:type="gramEnd"/>
      <w:r w:rsidRPr="00222392">
        <w:rPr>
          <w:rFonts w:ascii="Marianne" w:eastAsia="Marianne" w:hAnsi="Marianne" w:cs="Marianne"/>
          <w:color w:val="002060"/>
          <w:sz w:val="40"/>
          <w:szCs w:val="40"/>
          <w:lang w:val="en-GB"/>
        </w:rPr>
        <w:t xml:space="preserve"> </w:t>
      </w:r>
      <w:r w:rsidR="00222392" w:rsidRPr="00222392">
        <w:rPr>
          <w:rFonts w:ascii="Marianne" w:eastAsia="Marianne" w:hAnsi="Marianne" w:cs="Marianne"/>
          <w:color w:val="002060"/>
          <w:sz w:val="40"/>
          <w:szCs w:val="40"/>
          <w:lang w:val="en-GB"/>
        </w:rPr>
        <w:t>Advisory for travellers to at risk countries</w:t>
      </w:r>
    </w:p>
    <w:p w14:paraId="3C0323FD" w14:textId="23A6AC5E" w:rsidR="00CC16F9" w:rsidRPr="00222392" w:rsidRDefault="00222392" w:rsidP="00CC16F9">
      <w:pPr>
        <w:jc w:val="both"/>
        <w:rPr>
          <w:rFonts w:ascii="Marianne" w:hAnsi="Marianne"/>
          <w:color w:val="000000"/>
          <w:shd w:val="clear" w:color="auto" w:fill="FFFFFF"/>
          <w:lang w:val="en-GB"/>
        </w:rPr>
      </w:pPr>
      <w:r w:rsidRPr="00222392">
        <w:rPr>
          <w:rFonts w:ascii="Marianne" w:hAnsi="Marianne"/>
          <w:color w:val="000000"/>
          <w:shd w:val="clear" w:color="auto" w:fill="FFFFFF"/>
          <w:lang w:val="en-GB"/>
        </w:rPr>
        <w:t xml:space="preserve">Due to the active spread of Mpox in Africa and particularly in </w:t>
      </w:r>
      <w:r w:rsidRPr="00222392">
        <w:rPr>
          <w:rFonts w:ascii="Marianne" w:hAnsi="Marianne"/>
          <w:b/>
          <w:bCs/>
          <w:color w:val="000000"/>
          <w:shd w:val="clear" w:color="auto" w:fill="FFFFFF"/>
          <w:lang w:val="en-GB"/>
        </w:rPr>
        <w:t xml:space="preserve">the Democratic Republic of the Congo (DRC), Rwanda, Uganda, Burundi, the Republic of the Congo, the Central African </w:t>
      </w:r>
      <w:proofErr w:type="gramStart"/>
      <w:r w:rsidRPr="00222392">
        <w:rPr>
          <w:rFonts w:ascii="Marianne" w:hAnsi="Marianne"/>
          <w:b/>
          <w:bCs/>
          <w:color w:val="000000"/>
          <w:shd w:val="clear" w:color="auto" w:fill="FFFFFF"/>
          <w:lang w:val="en-GB"/>
        </w:rPr>
        <w:t>Republic</w:t>
      </w:r>
      <w:proofErr w:type="gramEnd"/>
      <w:r w:rsidRPr="00222392">
        <w:rPr>
          <w:rFonts w:ascii="Marianne" w:hAnsi="Marianne"/>
          <w:b/>
          <w:bCs/>
          <w:color w:val="000000"/>
          <w:shd w:val="clear" w:color="auto" w:fill="FFFFFF"/>
          <w:lang w:val="en-GB"/>
        </w:rPr>
        <w:t xml:space="preserve"> and Kenya</w:t>
      </w:r>
      <w:r w:rsidRPr="00222392">
        <w:rPr>
          <w:rFonts w:ascii="Marianne" w:hAnsi="Marianne"/>
          <w:color w:val="000000"/>
          <w:shd w:val="clear" w:color="auto" w:fill="FFFFFF"/>
          <w:lang w:val="en-GB"/>
        </w:rPr>
        <w:t>:</w:t>
      </w:r>
    </w:p>
    <w:p w14:paraId="2F21B02C" w14:textId="77777777" w:rsidR="00222392" w:rsidRPr="00222392" w:rsidRDefault="00222392" w:rsidP="00222392">
      <w:pPr>
        <w:pStyle w:val="NormalWeb"/>
        <w:numPr>
          <w:ilvl w:val="0"/>
          <w:numId w:val="4"/>
        </w:numPr>
        <w:shd w:val="clear" w:color="auto" w:fill="FFFFFF"/>
        <w:jc w:val="both"/>
        <w:rPr>
          <w:rFonts w:ascii="Marianne" w:hAnsi="Marianne"/>
          <w:b/>
          <w:bCs/>
          <w:color w:val="000000"/>
          <w:shd w:val="clear" w:color="auto" w:fill="FFFFFF"/>
          <w:lang w:val="en-GB"/>
        </w:rPr>
      </w:pPr>
      <w:r w:rsidRPr="00222392">
        <w:rPr>
          <w:rFonts w:ascii="Marianne" w:hAnsi="Marianne"/>
          <w:b/>
          <w:bCs/>
          <w:color w:val="000000"/>
          <w:shd w:val="clear" w:color="auto" w:fill="FFFFFF"/>
          <w:lang w:val="en-GB"/>
        </w:rPr>
        <w:t>If you are traveling to these areas</w:t>
      </w:r>
      <w:r w:rsidRPr="00222392">
        <w:rPr>
          <w:rFonts w:ascii="Marianne" w:hAnsi="Marianne"/>
          <w:color w:val="000000"/>
          <w:shd w:val="clear" w:color="auto" w:fill="FFFFFF"/>
          <w:lang w:val="en-GB"/>
        </w:rPr>
        <w:t>, follow health precautions, such as regular hand washing and avoiding contact with people or animals infected with mpox, and with potentially contaminated objects (such as clothing, bedding or tableware used by infected people).</w:t>
      </w:r>
      <w:r w:rsidRPr="00222392">
        <w:rPr>
          <w:rFonts w:ascii="Marianne" w:hAnsi="Marianne"/>
          <w:b/>
          <w:bCs/>
          <w:color w:val="000000"/>
          <w:shd w:val="clear" w:color="auto" w:fill="FFFFFF"/>
          <w:lang w:val="en-GB"/>
        </w:rPr>
        <w:t xml:space="preserve"> </w:t>
      </w:r>
    </w:p>
    <w:p w14:paraId="107E248A" w14:textId="2B1B6235" w:rsidR="00CC16F9" w:rsidRPr="00222392" w:rsidRDefault="00222392" w:rsidP="00CC16F9">
      <w:pPr>
        <w:pStyle w:val="NormalWeb"/>
        <w:shd w:val="clear" w:color="auto" w:fill="FFFFFF"/>
        <w:spacing w:before="0" w:beforeAutospacing="0" w:after="300" w:afterAutospacing="0"/>
        <w:jc w:val="both"/>
        <w:rPr>
          <w:rStyle w:val="normaltextrun"/>
          <w:rFonts w:ascii="Marianne" w:hAnsi="Marianne"/>
          <w:color w:val="000000"/>
          <w:shd w:val="clear" w:color="auto" w:fill="FFFFFF"/>
          <w:lang w:val="en-GB"/>
        </w:rPr>
      </w:pPr>
      <w:r>
        <w:rPr>
          <w:rFonts w:ascii="Marianne" w:hAnsi="Marianne"/>
          <w:color w:val="000000"/>
          <w:shd w:val="clear" w:color="auto" w:fill="FFFFFF"/>
          <w:lang w:val="en-GB"/>
        </w:rPr>
        <w:t>F</w:t>
      </w:r>
      <w:r w:rsidRPr="00222392">
        <w:rPr>
          <w:rFonts w:ascii="Marianne" w:hAnsi="Marianne"/>
          <w:color w:val="000000"/>
          <w:shd w:val="clear" w:color="auto" w:fill="FFFFFF"/>
          <w:lang w:val="en-GB"/>
        </w:rPr>
        <w:t>or information on symptoms, treatment, prevention and vaccination, call:</w:t>
      </w:r>
    </w:p>
    <w:tbl>
      <w:tblPr>
        <w:tblStyle w:val="Grilledutableau"/>
        <w:tblW w:w="0" w:type="auto"/>
        <w:tblLook w:val="04A0" w:firstRow="1" w:lastRow="0" w:firstColumn="1" w:lastColumn="0" w:noHBand="0" w:noVBand="1"/>
      </w:tblPr>
      <w:tblGrid>
        <w:gridCol w:w="9062"/>
      </w:tblGrid>
      <w:tr w:rsidR="00CC16F9" w:rsidRPr="00222392" w14:paraId="41F22EFE" w14:textId="77777777" w:rsidTr="007F49A1">
        <w:tc>
          <w:tcPr>
            <w:tcW w:w="9062" w:type="dxa"/>
          </w:tcPr>
          <w:p w14:paraId="524C6D11" w14:textId="77777777" w:rsidR="00CC16F9" w:rsidRPr="00222392" w:rsidRDefault="00CC16F9" w:rsidP="007F49A1">
            <w:pPr>
              <w:jc w:val="center"/>
              <w:rPr>
                <w:rStyle w:val="normaltextrun"/>
                <w:rFonts w:ascii="Marianne" w:hAnsi="Marianne"/>
                <w:b/>
                <w:bCs/>
                <w:color w:val="000000"/>
                <w:sz w:val="28"/>
                <w:szCs w:val="28"/>
                <w:shd w:val="clear" w:color="auto" w:fill="FFFFFF"/>
                <w:lang w:val="en-GB" w:eastAsia="fr-FR"/>
                <w14:ligatures w14:val="none"/>
              </w:rPr>
            </w:pPr>
          </w:p>
          <w:p w14:paraId="5786C94F" w14:textId="77777777" w:rsidR="00222392" w:rsidRPr="00222392" w:rsidRDefault="00222392" w:rsidP="00222392">
            <w:pPr>
              <w:jc w:val="center"/>
              <w:rPr>
                <w:rFonts w:ascii="Marianne" w:hAnsi="Marianne"/>
                <w:b/>
                <w:bCs/>
                <w:color w:val="000000"/>
                <w:sz w:val="28"/>
                <w:szCs w:val="28"/>
                <w:shd w:val="clear" w:color="auto" w:fill="FFFFFF"/>
                <w:lang w:val="en-GB" w:eastAsia="fr-FR"/>
                <w14:ligatures w14:val="none"/>
              </w:rPr>
            </w:pPr>
            <w:r w:rsidRPr="00222392">
              <w:rPr>
                <w:rFonts w:ascii="Marianne" w:hAnsi="Marianne"/>
                <w:b/>
                <w:bCs/>
                <w:color w:val="000000"/>
                <w:sz w:val="28"/>
                <w:szCs w:val="28"/>
                <w:shd w:val="clear" w:color="auto" w:fill="FFFFFF"/>
                <w:lang w:val="en-GB" w:eastAsia="fr-FR"/>
                <w14:ligatures w14:val="none"/>
              </w:rPr>
              <w:t xml:space="preserve">« </w:t>
            </w:r>
            <w:r w:rsidRPr="00222392">
              <w:rPr>
                <w:rFonts w:ascii="Marianne" w:hAnsi="Marianne"/>
                <w:b/>
                <w:bCs/>
                <w:i/>
                <w:iCs/>
                <w:color w:val="000000"/>
                <w:sz w:val="28"/>
                <w:szCs w:val="28"/>
                <w:shd w:val="clear" w:color="auto" w:fill="FFFFFF"/>
                <w:lang w:val="en-GB" w:eastAsia="fr-FR"/>
                <w14:ligatures w14:val="none"/>
              </w:rPr>
              <w:t>Monkeypox info service</w:t>
            </w:r>
            <w:r w:rsidRPr="00222392">
              <w:rPr>
                <w:rFonts w:ascii="Marianne" w:hAnsi="Marianne"/>
                <w:b/>
                <w:bCs/>
                <w:color w:val="000000"/>
                <w:sz w:val="28"/>
                <w:szCs w:val="28"/>
                <w:shd w:val="clear" w:color="auto" w:fill="FFFFFF"/>
                <w:lang w:val="en-GB" w:eastAsia="fr-FR"/>
                <w14:ligatures w14:val="none"/>
              </w:rPr>
              <w:t xml:space="preserve"> » </w:t>
            </w:r>
            <w:r w:rsidRPr="00222392">
              <w:rPr>
                <w:rFonts w:ascii="Marianne" w:hAnsi="Marianne"/>
                <w:b/>
                <w:bCs/>
                <w:color w:val="000000"/>
                <w:sz w:val="28"/>
                <w:szCs w:val="28"/>
                <w:shd w:val="clear" w:color="auto" w:fill="FFFFFF"/>
                <w:lang w:val="en-GB" w:eastAsia="fr-FR"/>
                <w14:ligatures w14:val="none"/>
              </w:rPr>
              <w:br/>
            </w:r>
            <w:r w:rsidRPr="00222392">
              <w:rPr>
                <w:rFonts w:ascii="Marianne" w:hAnsi="Marianne"/>
                <w:b/>
                <w:bCs/>
                <w:color w:val="000000"/>
                <w:sz w:val="36"/>
                <w:szCs w:val="36"/>
                <w:shd w:val="clear" w:color="auto" w:fill="FFFFFF"/>
                <w:lang w:val="en-GB" w:eastAsia="fr-FR"/>
                <w14:ligatures w14:val="none"/>
              </w:rPr>
              <w:t>0 801 90 80 69</w:t>
            </w:r>
          </w:p>
          <w:p w14:paraId="68E5B40A" w14:textId="77777777" w:rsidR="00222392" w:rsidRPr="00222392" w:rsidRDefault="00222392" w:rsidP="00222392">
            <w:pPr>
              <w:jc w:val="center"/>
              <w:rPr>
                <w:rFonts w:ascii="Marianne" w:hAnsi="Marianne"/>
                <w:color w:val="000000"/>
                <w:sz w:val="24"/>
                <w:szCs w:val="24"/>
                <w:shd w:val="clear" w:color="auto" w:fill="FFFFFF"/>
                <w:lang w:val="en-GB" w:eastAsia="fr-FR"/>
                <w14:ligatures w14:val="none"/>
              </w:rPr>
            </w:pPr>
            <w:r w:rsidRPr="00222392">
              <w:rPr>
                <w:rFonts w:ascii="Marianne" w:hAnsi="Marianne"/>
                <w:color w:val="000000"/>
                <w:sz w:val="24"/>
                <w:szCs w:val="24"/>
                <w:shd w:val="clear" w:color="auto" w:fill="FFFFFF"/>
                <w:lang w:val="en-GB" w:eastAsia="fr-FR"/>
                <w14:ligatures w14:val="none"/>
              </w:rPr>
              <w:t>Accessible every day from 8am to 11pm (Toll free and anonymous)</w:t>
            </w:r>
          </w:p>
          <w:p w14:paraId="7525B087" w14:textId="77777777" w:rsidR="00CC16F9" w:rsidRPr="00222392" w:rsidRDefault="00CC16F9" w:rsidP="007F49A1">
            <w:pPr>
              <w:jc w:val="center"/>
              <w:rPr>
                <w:rStyle w:val="normaltextrun"/>
                <w:rFonts w:ascii="Marianne" w:hAnsi="Marianne"/>
                <w:color w:val="000000"/>
                <w:sz w:val="28"/>
                <w:szCs w:val="28"/>
                <w:shd w:val="clear" w:color="auto" w:fill="FFFFFF"/>
                <w:lang w:val="en-GB" w:eastAsia="fr-FR"/>
                <w14:ligatures w14:val="none"/>
              </w:rPr>
            </w:pPr>
          </w:p>
        </w:tc>
      </w:tr>
    </w:tbl>
    <w:p w14:paraId="62A1C172" w14:textId="77777777" w:rsidR="00CC16F9" w:rsidRPr="00222392" w:rsidRDefault="00CC16F9">
      <w:pPr>
        <w:rPr>
          <w:lang w:val="en-GB"/>
        </w:rPr>
      </w:pPr>
    </w:p>
    <w:p w14:paraId="43E7D486" w14:textId="77777777" w:rsidR="00CC16F9" w:rsidRPr="00222392" w:rsidRDefault="00CC16F9">
      <w:pPr>
        <w:rPr>
          <w:lang w:val="en-GB"/>
        </w:rPr>
      </w:pPr>
    </w:p>
    <w:p w14:paraId="7E73244B" w14:textId="77777777" w:rsidR="00CC16F9" w:rsidRPr="00222392" w:rsidRDefault="00CC16F9">
      <w:pPr>
        <w:rPr>
          <w:lang w:val="en-GB"/>
        </w:rPr>
      </w:pPr>
    </w:p>
    <w:p w14:paraId="3376A932" w14:textId="77777777" w:rsidR="00CC16F9" w:rsidRPr="00222392" w:rsidRDefault="00CC16F9">
      <w:pPr>
        <w:rPr>
          <w:lang w:val="en-GB"/>
        </w:rPr>
      </w:pPr>
    </w:p>
    <w:sectPr w:rsidR="00CC16F9" w:rsidRPr="00222392">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32941" w14:textId="77777777" w:rsidR="00D72F58" w:rsidRDefault="00D72F58" w:rsidP="00086A4E">
      <w:r>
        <w:separator/>
      </w:r>
    </w:p>
  </w:endnote>
  <w:endnote w:type="continuationSeparator" w:id="0">
    <w:p w14:paraId="0626A86D" w14:textId="77777777" w:rsidR="00D72F58" w:rsidRDefault="00D72F58" w:rsidP="00086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rianne">
    <w:panose1 w:val="02000000000000000000"/>
    <w:charset w:val="00"/>
    <w:family w:val="auto"/>
    <w:pitch w:val="variable"/>
    <w:sig w:usb0="0000000F"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FFDE4" w14:textId="77777777" w:rsidR="00D72F58" w:rsidRDefault="00D72F58" w:rsidP="00086A4E">
      <w:r>
        <w:separator/>
      </w:r>
    </w:p>
  </w:footnote>
  <w:footnote w:type="continuationSeparator" w:id="0">
    <w:p w14:paraId="3266796A" w14:textId="77777777" w:rsidR="00D72F58" w:rsidRDefault="00D72F58" w:rsidP="00086A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0D105" w14:textId="12E4D823" w:rsidR="00CC16F9" w:rsidRDefault="00CC16F9">
    <w:pPr>
      <w:pStyle w:val="En-tte"/>
    </w:pPr>
    <w:r w:rsidRPr="001963EE">
      <w:rPr>
        <w:b/>
        <w:bCs/>
        <w:noProof/>
        <w:highlight w:val="yellow"/>
        <w:lang w:eastAsia="fr-FR"/>
      </w:rPr>
      <w:drawing>
        <wp:anchor distT="0" distB="0" distL="114300" distR="114300" simplePos="0" relativeHeight="251659264" behindDoc="1" locked="0" layoutInCell="1" allowOverlap="1" wp14:anchorId="70447222" wp14:editId="0CDB6945">
          <wp:simplePos x="0" y="0"/>
          <wp:positionH relativeFrom="margin">
            <wp:posOffset>0</wp:posOffset>
          </wp:positionH>
          <wp:positionV relativeFrom="paragraph">
            <wp:posOffset>170815</wp:posOffset>
          </wp:positionV>
          <wp:extent cx="1771015" cy="1040130"/>
          <wp:effectExtent l="0" t="0" r="0" b="0"/>
          <wp:wrapTight wrapText="bothSides">
            <wp:wrapPolygon edited="0">
              <wp:start x="1394" y="2374"/>
              <wp:lineTo x="1394" y="18593"/>
              <wp:lineTo x="6970" y="18593"/>
              <wp:lineTo x="6970" y="15824"/>
              <wp:lineTo x="19284" y="10286"/>
              <wp:lineTo x="19981" y="8308"/>
              <wp:lineTo x="18587" y="7121"/>
              <wp:lineTo x="7435" y="2374"/>
              <wp:lineTo x="1394" y="2374"/>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minister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71015" cy="104013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D426E6"/>
    <w:multiLevelType w:val="hybridMultilevel"/>
    <w:tmpl w:val="DC36883E"/>
    <w:lvl w:ilvl="0" w:tplc="1CEA963C">
      <w:start w:val="1"/>
      <w:numFmt w:val="bullet"/>
      <w:lvlText w:val=""/>
      <w:lvlJc w:val="left"/>
      <w:pPr>
        <w:tabs>
          <w:tab w:val="num" w:pos="720"/>
        </w:tabs>
        <w:ind w:left="720" w:hanging="360"/>
      </w:pPr>
      <w:rPr>
        <w:rFonts w:ascii="Wingdings" w:hAnsi="Wingdings" w:hint="default"/>
      </w:rPr>
    </w:lvl>
    <w:lvl w:ilvl="1" w:tplc="10B8C196" w:tentative="1">
      <w:start w:val="1"/>
      <w:numFmt w:val="bullet"/>
      <w:lvlText w:val=""/>
      <w:lvlJc w:val="left"/>
      <w:pPr>
        <w:tabs>
          <w:tab w:val="num" w:pos="1440"/>
        </w:tabs>
        <w:ind w:left="1440" w:hanging="360"/>
      </w:pPr>
      <w:rPr>
        <w:rFonts w:ascii="Wingdings" w:hAnsi="Wingdings" w:hint="default"/>
      </w:rPr>
    </w:lvl>
    <w:lvl w:ilvl="2" w:tplc="43FEF92E" w:tentative="1">
      <w:start w:val="1"/>
      <w:numFmt w:val="bullet"/>
      <w:lvlText w:val=""/>
      <w:lvlJc w:val="left"/>
      <w:pPr>
        <w:tabs>
          <w:tab w:val="num" w:pos="2160"/>
        </w:tabs>
        <w:ind w:left="2160" w:hanging="360"/>
      </w:pPr>
      <w:rPr>
        <w:rFonts w:ascii="Wingdings" w:hAnsi="Wingdings" w:hint="default"/>
      </w:rPr>
    </w:lvl>
    <w:lvl w:ilvl="3" w:tplc="E352520C" w:tentative="1">
      <w:start w:val="1"/>
      <w:numFmt w:val="bullet"/>
      <w:lvlText w:val=""/>
      <w:lvlJc w:val="left"/>
      <w:pPr>
        <w:tabs>
          <w:tab w:val="num" w:pos="2880"/>
        </w:tabs>
        <w:ind w:left="2880" w:hanging="360"/>
      </w:pPr>
      <w:rPr>
        <w:rFonts w:ascii="Wingdings" w:hAnsi="Wingdings" w:hint="default"/>
      </w:rPr>
    </w:lvl>
    <w:lvl w:ilvl="4" w:tplc="24927560" w:tentative="1">
      <w:start w:val="1"/>
      <w:numFmt w:val="bullet"/>
      <w:lvlText w:val=""/>
      <w:lvlJc w:val="left"/>
      <w:pPr>
        <w:tabs>
          <w:tab w:val="num" w:pos="3600"/>
        </w:tabs>
        <w:ind w:left="3600" w:hanging="360"/>
      </w:pPr>
      <w:rPr>
        <w:rFonts w:ascii="Wingdings" w:hAnsi="Wingdings" w:hint="default"/>
      </w:rPr>
    </w:lvl>
    <w:lvl w:ilvl="5" w:tplc="6060C56E" w:tentative="1">
      <w:start w:val="1"/>
      <w:numFmt w:val="bullet"/>
      <w:lvlText w:val=""/>
      <w:lvlJc w:val="left"/>
      <w:pPr>
        <w:tabs>
          <w:tab w:val="num" w:pos="4320"/>
        </w:tabs>
        <w:ind w:left="4320" w:hanging="360"/>
      </w:pPr>
      <w:rPr>
        <w:rFonts w:ascii="Wingdings" w:hAnsi="Wingdings" w:hint="default"/>
      </w:rPr>
    </w:lvl>
    <w:lvl w:ilvl="6" w:tplc="B23A0F84" w:tentative="1">
      <w:start w:val="1"/>
      <w:numFmt w:val="bullet"/>
      <w:lvlText w:val=""/>
      <w:lvlJc w:val="left"/>
      <w:pPr>
        <w:tabs>
          <w:tab w:val="num" w:pos="5040"/>
        </w:tabs>
        <w:ind w:left="5040" w:hanging="360"/>
      </w:pPr>
      <w:rPr>
        <w:rFonts w:ascii="Wingdings" w:hAnsi="Wingdings" w:hint="default"/>
      </w:rPr>
    </w:lvl>
    <w:lvl w:ilvl="7" w:tplc="B0FAFD16" w:tentative="1">
      <w:start w:val="1"/>
      <w:numFmt w:val="bullet"/>
      <w:lvlText w:val=""/>
      <w:lvlJc w:val="left"/>
      <w:pPr>
        <w:tabs>
          <w:tab w:val="num" w:pos="5760"/>
        </w:tabs>
        <w:ind w:left="5760" w:hanging="360"/>
      </w:pPr>
      <w:rPr>
        <w:rFonts w:ascii="Wingdings" w:hAnsi="Wingdings" w:hint="default"/>
      </w:rPr>
    </w:lvl>
    <w:lvl w:ilvl="8" w:tplc="D31A3EF6"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56750A1"/>
    <w:multiLevelType w:val="hybridMultilevel"/>
    <w:tmpl w:val="3926F4C8"/>
    <w:lvl w:ilvl="0" w:tplc="0D46966C">
      <w:numFmt w:val="bullet"/>
      <w:lvlText w:val=""/>
      <w:lvlJc w:val="left"/>
      <w:pPr>
        <w:ind w:left="360" w:hanging="360"/>
      </w:pPr>
      <w:rPr>
        <w:rFonts w:ascii="Wingdings" w:eastAsiaTheme="minorHAnsi" w:hAnsi="Wingdings" w:cs="Calibri"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5707743A"/>
    <w:multiLevelType w:val="multilevel"/>
    <w:tmpl w:val="42C6F1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1B793D"/>
    <w:multiLevelType w:val="hybridMultilevel"/>
    <w:tmpl w:val="E0A8249A"/>
    <w:lvl w:ilvl="0" w:tplc="0D46966C">
      <w:numFmt w:val="bullet"/>
      <w:lvlText w:val=""/>
      <w:lvlJc w:val="left"/>
      <w:pPr>
        <w:ind w:left="720" w:hanging="360"/>
      </w:pPr>
      <w:rPr>
        <w:rFonts w:ascii="Wingdings" w:eastAsiaTheme="minorHAnsi" w:hAnsi="Wingdings"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A427724"/>
    <w:multiLevelType w:val="hybridMultilevel"/>
    <w:tmpl w:val="7D4C324E"/>
    <w:lvl w:ilvl="0" w:tplc="B406DCC2">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45262602">
    <w:abstractNumId w:val="2"/>
  </w:num>
  <w:num w:numId="2" w16cid:durableId="1131902530">
    <w:abstractNumId w:val="1"/>
  </w:num>
  <w:num w:numId="3" w16cid:durableId="373044589">
    <w:abstractNumId w:val="4"/>
  </w:num>
  <w:num w:numId="4" w16cid:durableId="1537572730">
    <w:abstractNumId w:val="0"/>
  </w:num>
  <w:num w:numId="5" w16cid:durableId="7158123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9A2"/>
    <w:rsid w:val="00040E37"/>
    <w:rsid w:val="00056305"/>
    <w:rsid w:val="000718DF"/>
    <w:rsid w:val="00086A4E"/>
    <w:rsid w:val="000A69A2"/>
    <w:rsid w:val="000F3999"/>
    <w:rsid w:val="000F72C2"/>
    <w:rsid w:val="00200C39"/>
    <w:rsid w:val="00222392"/>
    <w:rsid w:val="002240B6"/>
    <w:rsid w:val="0045140F"/>
    <w:rsid w:val="00463AB4"/>
    <w:rsid w:val="0047069F"/>
    <w:rsid w:val="004A6E10"/>
    <w:rsid w:val="00516A83"/>
    <w:rsid w:val="00547EAA"/>
    <w:rsid w:val="006213A2"/>
    <w:rsid w:val="006D132C"/>
    <w:rsid w:val="00756B0B"/>
    <w:rsid w:val="007C6355"/>
    <w:rsid w:val="008F4E1C"/>
    <w:rsid w:val="00983F56"/>
    <w:rsid w:val="009D48C9"/>
    <w:rsid w:val="00A5427A"/>
    <w:rsid w:val="00AB35BB"/>
    <w:rsid w:val="00AD148E"/>
    <w:rsid w:val="00BB52FF"/>
    <w:rsid w:val="00C64D0E"/>
    <w:rsid w:val="00CA7F59"/>
    <w:rsid w:val="00CC16F9"/>
    <w:rsid w:val="00D72F58"/>
    <w:rsid w:val="00DB4273"/>
    <w:rsid w:val="00EA014C"/>
    <w:rsid w:val="00F47DAB"/>
    <w:rsid w:val="00FE47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DC51A"/>
  <w15:chartTrackingRefBased/>
  <w15:docId w15:val="{2ED04C49-A5F4-4C68-9A27-F5A046FEF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9A2"/>
    <w:pPr>
      <w:spacing w:after="0" w:line="240" w:lineRule="auto"/>
    </w:pPr>
    <w:rPr>
      <w:rFonts w:ascii="Calibri" w:hAnsi="Calibri" w:cs="Calibri"/>
      <w:kern w:val="0"/>
    </w:rPr>
  </w:style>
  <w:style w:type="paragraph" w:styleId="Titre2">
    <w:name w:val="heading 2"/>
    <w:basedOn w:val="Normal"/>
    <w:next w:val="Normal"/>
    <w:link w:val="Titre2Car"/>
    <w:uiPriority w:val="9"/>
    <w:unhideWhenUsed/>
    <w:qFormat/>
    <w:rsid w:val="00AD148E"/>
    <w:pPr>
      <w:keepNext/>
      <w:keepLines/>
      <w:suppressAutoHyphens/>
      <w:spacing w:before="40" w:line="278" w:lineRule="auto"/>
      <w:outlineLvl w:val="1"/>
    </w:pPr>
    <w:rPr>
      <w:rFonts w:asciiTheme="majorHAnsi" w:eastAsiaTheme="majorEastAsia" w:hAnsiTheme="majorHAnsi" w:cstheme="majorBidi"/>
      <w:color w:val="2F5496" w:themeColor="accent1" w:themeShade="BF"/>
      <w:sz w:val="26"/>
      <w:szCs w:val="26"/>
      <w14:ligatures w14:val="none"/>
    </w:rPr>
  </w:style>
  <w:style w:type="paragraph" w:styleId="Titre5">
    <w:name w:val="heading 5"/>
    <w:basedOn w:val="Normal"/>
    <w:link w:val="Titre5Car"/>
    <w:uiPriority w:val="9"/>
    <w:semiHidden/>
    <w:unhideWhenUsed/>
    <w:qFormat/>
    <w:rsid w:val="000A69A2"/>
    <w:pPr>
      <w:spacing w:before="100" w:beforeAutospacing="1" w:after="100" w:afterAutospacing="1"/>
      <w:outlineLvl w:val="4"/>
    </w:pPr>
    <w:rPr>
      <w:b/>
      <w:bCs/>
      <w:sz w:val="20"/>
      <w:szCs w:val="20"/>
      <w:lang w:eastAsia="fr-FR"/>
      <w14:ligatures w14:val="non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5Car">
    <w:name w:val="Titre 5 Car"/>
    <w:basedOn w:val="Policepardfaut"/>
    <w:link w:val="Titre5"/>
    <w:uiPriority w:val="9"/>
    <w:semiHidden/>
    <w:rsid w:val="000A69A2"/>
    <w:rPr>
      <w:rFonts w:ascii="Calibri" w:hAnsi="Calibri" w:cs="Calibri"/>
      <w:b/>
      <w:bCs/>
      <w:kern w:val="0"/>
      <w:sz w:val="20"/>
      <w:szCs w:val="20"/>
      <w:lang w:eastAsia="fr-FR"/>
      <w14:ligatures w14:val="none"/>
    </w:rPr>
  </w:style>
  <w:style w:type="character" w:styleId="Lienhypertexte">
    <w:name w:val="Hyperlink"/>
    <w:basedOn w:val="Policepardfaut"/>
    <w:uiPriority w:val="99"/>
    <w:semiHidden/>
    <w:unhideWhenUsed/>
    <w:rsid w:val="000A69A2"/>
    <w:rPr>
      <w:color w:val="0563C1"/>
      <w:u w:val="single"/>
    </w:rPr>
  </w:style>
  <w:style w:type="paragraph" w:styleId="NormalWeb">
    <w:name w:val="Normal (Web)"/>
    <w:basedOn w:val="Normal"/>
    <w:uiPriority w:val="99"/>
    <w:unhideWhenUsed/>
    <w:rsid w:val="000A69A2"/>
    <w:pPr>
      <w:spacing w:before="100" w:beforeAutospacing="1" w:after="100" w:afterAutospacing="1"/>
    </w:pPr>
    <w:rPr>
      <w:lang w:eastAsia="fr-FR"/>
      <w14:ligatures w14:val="none"/>
    </w:rPr>
  </w:style>
  <w:style w:type="character" w:customStyle="1" w:styleId="Titre2Car">
    <w:name w:val="Titre 2 Car"/>
    <w:basedOn w:val="Policepardfaut"/>
    <w:link w:val="Titre2"/>
    <w:uiPriority w:val="9"/>
    <w:rsid w:val="00AD148E"/>
    <w:rPr>
      <w:rFonts w:asciiTheme="majorHAnsi" w:eastAsiaTheme="majorEastAsia" w:hAnsiTheme="majorHAnsi" w:cstheme="majorBidi"/>
      <w:color w:val="2F5496" w:themeColor="accent1" w:themeShade="BF"/>
      <w:kern w:val="0"/>
      <w:sz w:val="26"/>
      <w:szCs w:val="26"/>
      <w14:ligatures w14:val="none"/>
    </w:rPr>
  </w:style>
  <w:style w:type="character" w:customStyle="1" w:styleId="normaltextrun">
    <w:name w:val="normaltextrun"/>
    <w:basedOn w:val="Policepardfaut"/>
    <w:rsid w:val="00AD148E"/>
  </w:style>
  <w:style w:type="paragraph" w:customStyle="1" w:styleId="paragraph">
    <w:name w:val="paragraph"/>
    <w:basedOn w:val="Normal"/>
    <w:rsid w:val="00AD148E"/>
    <w:pPr>
      <w:spacing w:before="100" w:beforeAutospacing="1" w:after="100" w:afterAutospacing="1"/>
    </w:pPr>
    <w:rPr>
      <w:rFonts w:ascii="Times New Roman" w:eastAsia="Times New Roman" w:hAnsi="Times New Roman" w:cs="Times New Roman"/>
      <w:sz w:val="24"/>
      <w:szCs w:val="24"/>
      <w:lang w:eastAsia="fr-FR"/>
      <w14:ligatures w14:val="none"/>
    </w:rPr>
  </w:style>
  <w:style w:type="paragraph" w:styleId="Paragraphedeliste">
    <w:name w:val="List Paragraph"/>
    <w:basedOn w:val="Normal"/>
    <w:uiPriority w:val="34"/>
    <w:qFormat/>
    <w:rsid w:val="00A5427A"/>
    <w:pPr>
      <w:ind w:left="720"/>
      <w:contextualSpacing/>
    </w:pPr>
  </w:style>
  <w:style w:type="character" w:styleId="lev">
    <w:name w:val="Strong"/>
    <w:basedOn w:val="Policepardfaut"/>
    <w:uiPriority w:val="22"/>
    <w:qFormat/>
    <w:rsid w:val="00A5427A"/>
    <w:rPr>
      <w:b/>
      <w:bCs/>
    </w:rPr>
  </w:style>
  <w:style w:type="character" w:customStyle="1" w:styleId="spip-puce">
    <w:name w:val="spip-puce"/>
    <w:basedOn w:val="Policepardfaut"/>
    <w:rsid w:val="00A5427A"/>
  </w:style>
  <w:style w:type="table" w:styleId="Grilledutableau">
    <w:name w:val="Table Grid"/>
    <w:basedOn w:val="TableauNormal"/>
    <w:uiPriority w:val="39"/>
    <w:rsid w:val="00547E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086A4E"/>
    <w:pPr>
      <w:tabs>
        <w:tab w:val="center" w:pos="4536"/>
        <w:tab w:val="right" w:pos="9072"/>
      </w:tabs>
    </w:pPr>
  </w:style>
  <w:style w:type="character" w:customStyle="1" w:styleId="En-tteCar">
    <w:name w:val="En-tête Car"/>
    <w:basedOn w:val="Policepardfaut"/>
    <w:link w:val="En-tte"/>
    <w:uiPriority w:val="99"/>
    <w:rsid w:val="00086A4E"/>
    <w:rPr>
      <w:rFonts w:ascii="Calibri" w:hAnsi="Calibri" w:cs="Calibri"/>
      <w:kern w:val="0"/>
    </w:rPr>
  </w:style>
  <w:style w:type="paragraph" w:styleId="Pieddepage">
    <w:name w:val="footer"/>
    <w:basedOn w:val="Normal"/>
    <w:link w:val="PieddepageCar"/>
    <w:uiPriority w:val="99"/>
    <w:unhideWhenUsed/>
    <w:rsid w:val="00086A4E"/>
    <w:pPr>
      <w:tabs>
        <w:tab w:val="center" w:pos="4536"/>
        <w:tab w:val="right" w:pos="9072"/>
      </w:tabs>
    </w:pPr>
  </w:style>
  <w:style w:type="character" w:customStyle="1" w:styleId="PieddepageCar">
    <w:name w:val="Pied de page Car"/>
    <w:basedOn w:val="Policepardfaut"/>
    <w:link w:val="Pieddepage"/>
    <w:uiPriority w:val="99"/>
    <w:rsid w:val="00086A4E"/>
    <w:rPr>
      <w:rFonts w:ascii="Calibri" w:hAnsi="Calibri" w:cs="Calibri"/>
      <w:kern w:val="0"/>
    </w:rPr>
  </w:style>
  <w:style w:type="paragraph" w:styleId="Rvision">
    <w:name w:val="Revision"/>
    <w:hidden/>
    <w:uiPriority w:val="99"/>
    <w:semiHidden/>
    <w:rsid w:val="0047069F"/>
    <w:pPr>
      <w:spacing w:after="0" w:line="240" w:lineRule="auto"/>
    </w:pPr>
    <w:rPr>
      <w:rFonts w:ascii="Calibri" w:hAnsi="Calibri" w:cs="Calibri"/>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860915">
      <w:bodyDiv w:val="1"/>
      <w:marLeft w:val="0"/>
      <w:marRight w:val="0"/>
      <w:marTop w:val="0"/>
      <w:marBottom w:val="0"/>
      <w:divBdr>
        <w:top w:val="none" w:sz="0" w:space="0" w:color="auto"/>
        <w:left w:val="none" w:sz="0" w:space="0" w:color="auto"/>
        <w:bottom w:val="none" w:sz="0" w:space="0" w:color="auto"/>
        <w:right w:val="none" w:sz="0" w:space="0" w:color="auto"/>
      </w:divBdr>
    </w:div>
    <w:div w:id="274675554">
      <w:bodyDiv w:val="1"/>
      <w:marLeft w:val="0"/>
      <w:marRight w:val="0"/>
      <w:marTop w:val="0"/>
      <w:marBottom w:val="0"/>
      <w:divBdr>
        <w:top w:val="none" w:sz="0" w:space="0" w:color="auto"/>
        <w:left w:val="none" w:sz="0" w:space="0" w:color="auto"/>
        <w:bottom w:val="none" w:sz="0" w:space="0" w:color="auto"/>
        <w:right w:val="none" w:sz="0" w:space="0" w:color="auto"/>
      </w:divBdr>
    </w:div>
    <w:div w:id="395780915">
      <w:bodyDiv w:val="1"/>
      <w:marLeft w:val="0"/>
      <w:marRight w:val="0"/>
      <w:marTop w:val="0"/>
      <w:marBottom w:val="0"/>
      <w:divBdr>
        <w:top w:val="none" w:sz="0" w:space="0" w:color="auto"/>
        <w:left w:val="none" w:sz="0" w:space="0" w:color="auto"/>
        <w:bottom w:val="none" w:sz="0" w:space="0" w:color="auto"/>
        <w:right w:val="none" w:sz="0" w:space="0" w:color="auto"/>
      </w:divBdr>
    </w:div>
    <w:div w:id="606961215">
      <w:bodyDiv w:val="1"/>
      <w:marLeft w:val="0"/>
      <w:marRight w:val="0"/>
      <w:marTop w:val="0"/>
      <w:marBottom w:val="0"/>
      <w:divBdr>
        <w:top w:val="none" w:sz="0" w:space="0" w:color="auto"/>
        <w:left w:val="none" w:sz="0" w:space="0" w:color="auto"/>
        <w:bottom w:val="none" w:sz="0" w:space="0" w:color="auto"/>
        <w:right w:val="none" w:sz="0" w:space="0" w:color="auto"/>
      </w:divBdr>
    </w:div>
    <w:div w:id="1446654286">
      <w:bodyDiv w:val="1"/>
      <w:marLeft w:val="0"/>
      <w:marRight w:val="0"/>
      <w:marTop w:val="0"/>
      <w:marBottom w:val="0"/>
      <w:divBdr>
        <w:top w:val="none" w:sz="0" w:space="0" w:color="auto"/>
        <w:left w:val="none" w:sz="0" w:space="0" w:color="auto"/>
        <w:bottom w:val="none" w:sz="0" w:space="0" w:color="auto"/>
        <w:right w:val="none" w:sz="0" w:space="0" w:color="auto"/>
      </w:divBdr>
      <w:divsChild>
        <w:div w:id="609124200">
          <w:marLeft w:val="547"/>
          <w:marRight w:val="0"/>
          <w:marTop w:val="0"/>
          <w:marBottom w:val="300"/>
          <w:divBdr>
            <w:top w:val="none" w:sz="0" w:space="0" w:color="auto"/>
            <w:left w:val="none" w:sz="0" w:space="0" w:color="auto"/>
            <w:bottom w:val="none" w:sz="0" w:space="0" w:color="auto"/>
            <w:right w:val="none" w:sz="0" w:space="0" w:color="auto"/>
          </w:divBdr>
        </w:div>
      </w:divsChild>
    </w:div>
    <w:div w:id="1812484173">
      <w:bodyDiv w:val="1"/>
      <w:marLeft w:val="0"/>
      <w:marRight w:val="0"/>
      <w:marTop w:val="0"/>
      <w:marBottom w:val="0"/>
      <w:divBdr>
        <w:top w:val="none" w:sz="0" w:space="0" w:color="auto"/>
        <w:left w:val="none" w:sz="0" w:space="0" w:color="auto"/>
        <w:bottom w:val="none" w:sz="0" w:space="0" w:color="auto"/>
        <w:right w:val="none" w:sz="0" w:space="0" w:color="auto"/>
      </w:divBdr>
    </w:div>
    <w:div w:id="2055961737">
      <w:bodyDiv w:val="1"/>
      <w:marLeft w:val="0"/>
      <w:marRight w:val="0"/>
      <w:marTop w:val="0"/>
      <w:marBottom w:val="0"/>
      <w:divBdr>
        <w:top w:val="none" w:sz="0" w:space="0" w:color="auto"/>
        <w:left w:val="none" w:sz="0" w:space="0" w:color="auto"/>
        <w:bottom w:val="none" w:sz="0" w:space="0" w:color="auto"/>
        <w:right w:val="none" w:sz="0" w:space="0" w:color="auto"/>
      </w:divBdr>
      <w:divsChild>
        <w:div w:id="1992782893">
          <w:blockQuote w:val="1"/>
          <w:marLeft w:val="0"/>
          <w:marRight w:val="0"/>
          <w:marTop w:val="0"/>
          <w:marBottom w:val="300"/>
          <w:divBdr>
            <w:top w:val="none" w:sz="0" w:space="0" w:color="auto"/>
            <w:left w:val="single" w:sz="36" w:space="31" w:color="000091"/>
            <w:bottom w:val="none" w:sz="0" w:space="0" w:color="auto"/>
            <w:right w:val="none" w:sz="0" w:space="0" w:color="auto"/>
          </w:divBdr>
        </w:div>
      </w:divsChild>
    </w:div>
    <w:div w:id="2061786369">
      <w:bodyDiv w:val="1"/>
      <w:marLeft w:val="0"/>
      <w:marRight w:val="0"/>
      <w:marTop w:val="0"/>
      <w:marBottom w:val="0"/>
      <w:divBdr>
        <w:top w:val="none" w:sz="0" w:space="0" w:color="auto"/>
        <w:left w:val="none" w:sz="0" w:space="0" w:color="auto"/>
        <w:bottom w:val="none" w:sz="0" w:space="0" w:color="auto"/>
        <w:right w:val="none" w:sz="0" w:space="0" w:color="auto"/>
      </w:divBdr>
      <w:divsChild>
        <w:div w:id="2069453433">
          <w:marLeft w:val="547"/>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7DC519-66FD-4373-BC1A-0B01C81F7A6B}">
  <ds:schemaRefs>
    <ds:schemaRef ds:uri="http://schemas.openxmlformats.org/officeDocument/2006/bibliography"/>
  </ds:schemaRefs>
</ds:datastoreItem>
</file>

<file path=customXml/itemProps2.xml><?xml version="1.0" encoding="utf-8"?>
<ds:datastoreItem xmlns:ds="http://schemas.openxmlformats.org/officeDocument/2006/customXml" ds:itemID="{396EA93A-E199-4816-8E19-BB4787C670FC}"/>
</file>

<file path=customXml/itemProps3.xml><?xml version="1.0" encoding="utf-8"?>
<ds:datastoreItem xmlns:ds="http://schemas.openxmlformats.org/officeDocument/2006/customXml" ds:itemID="{F6850F1D-6202-4F5C-BDCC-77C93BB86DD8}"/>
</file>

<file path=docProps/app.xml><?xml version="1.0" encoding="utf-8"?>
<Properties xmlns="http://schemas.openxmlformats.org/officeDocument/2006/extended-properties" xmlns:vt="http://schemas.openxmlformats.org/officeDocument/2006/docPropsVTypes">
  <Template>Normal.dotm</Template>
  <TotalTime>7</TotalTime>
  <Pages>2</Pages>
  <Words>233</Words>
  <Characters>1285</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THIRY, Esther (DICOM/COM DE CRISE)</dc:creator>
  <cp:keywords/>
  <dc:description/>
  <cp:lastModifiedBy>TARAVELLA, Raphael (DGS/CCS/UDP)</cp:lastModifiedBy>
  <cp:revision>2</cp:revision>
  <dcterms:created xsi:type="dcterms:W3CDTF">2024-08-17T18:02:00Z</dcterms:created>
  <dcterms:modified xsi:type="dcterms:W3CDTF">2024-08-17T18:02:00Z</dcterms:modified>
</cp:coreProperties>
</file>