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0179" w:rsidRPr="00690179" w:rsidRDefault="00690179" w:rsidP="00690179">
      <w:pPr>
        <w:rPr>
          <w:rFonts w:ascii="Arial Black" w:hAnsi="Arial Black" w:cs="Arial"/>
          <w:color w:val="E1000F"/>
          <w:sz w:val="26"/>
          <w:szCs w:val="26"/>
        </w:rPr>
      </w:pPr>
      <w:r w:rsidRPr="00690179">
        <w:rPr>
          <w:rFonts w:ascii="Arial Black" w:hAnsi="Arial Black" w:cs="Arial"/>
          <w:color w:val="E1000F"/>
          <w:sz w:val="26"/>
          <w:szCs w:val="26"/>
        </w:rPr>
        <w:t xml:space="preserve">CONTACT </w:t>
      </w:r>
      <w:r>
        <w:rPr>
          <w:rFonts w:ascii="Arial Black" w:hAnsi="Arial Black" w:cs="Arial"/>
          <w:color w:val="E1000F"/>
          <w:sz w:val="26"/>
          <w:szCs w:val="26"/>
        </w:rPr>
        <w:t>À</w:t>
      </w:r>
      <w:r w:rsidRPr="00690179">
        <w:rPr>
          <w:rFonts w:ascii="Arial Black" w:hAnsi="Arial Black" w:cs="Arial"/>
          <w:color w:val="E1000F"/>
          <w:sz w:val="26"/>
          <w:szCs w:val="26"/>
        </w:rPr>
        <w:t xml:space="preserve"> RISQUE FAIBLE</w:t>
      </w:r>
    </w:p>
    <w:p w:rsidR="003A4598" w:rsidRPr="00690179" w:rsidRDefault="004E6104">
      <w:pPr>
        <w:rPr>
          <w:rFonts w:ascii="Arial" w:hAnsi="Arial" w:cs="Arial"/>
          <w:b/>
          <w:color w:val="E1000F"/>
          <w:sz w:val="26"/>
          <w:szCs w:val="26"/>
        </w:rPr>
      </w:pPr>
      <w:r w:rsidRPr="00690179">
        <w:rPr>
          <w:rFonts w:ascii="Arial" w:hAnsi="Arial" w:cs="Arial"/>
          <w:b/>
          <w:color w:val="E1000F"/>
          <w:sz w:val="26"/>
          <w:szCs w:val="26"/>
        </w:rPr>
        <w:t xml:space="preserve">CONDUITE À TENIR POUR LES PERSONNES </w:t>
      </w:r>
      <w:r w:rsidRPr="00690179">
        <w:rPr>
          <w:rFonts w:ascii="Arial" w:hAnsi="Arial" w:cs="Arial"/>
          <w:b/>
          <w:color w:val="E1000F"/>
          <w:sz w:val="26"/>
          <w:szCs w:val="26"/>
        </w:rPr>
        <w:br/>
        <w:t>EN CONTACT D’UN CAS CONFIRMÉ</w:t>
      </w:r>
      <w:r w:rsidR="00CC01FA" w:rsidRPr="00CC01FA">
        <w:t xml:space="preserve"> </w:t>
      </w:r>
    </w:p>
    <w:p w:rsidR="00690179" w:rsidRDefault="00CC01FA">
      <w:pPr>
        <w:rPr>
          <w:rFonts w:ascii="Arial Black" w:hAnsi="Arial Black" w:cstheme="minorHAnsi"/>
          <w:b/>
          <w:color w:val="E1000F"/>
          <w:sz w:val="26"/>
          <w:szCs w:val="26"/>
        </w:rPr>
      </w:pPr>
      <w:r w:rsidRPr="00CC01FA">
        <w:rPr>
          <w:noProof/>
          <w:lang w:eastAsia="fr-FR"/>
        </w:rPr>
        <w:drawing>
          <wp:inline distT="0" distB="0" distL="0" distR="0" wp14:anchorId="1D4D8FDD" wp14:editId="4394E056">
            <wp:extent cx="2870200" cy="190500"/>
            <wp:effectExtent l="0" t="0" r="635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0200" cy="190500"/>
                    </a:xfrm>
                    <a:prstGeom prst="rect">
                      <a:avLst/>
                    </a:prstGeom>
                    <a:noFill/>
                    <a:ln>
                      <a:noFill/>
                    </a:ln>
                  </pic:spPr>
                </pic:pic>
              </a:graphicData>
            </a:graphic>
          </wp:inline>
        </w:drawing>
      </w:r>
    </w:p>
    <w:p w:rsidR="000C56AF" w:rsidRPr="000C56AF" w:rsidRDefault="000C56AF" w:rsidP="003A4598">
      <w:pPr>
        <w:jc w:val="both"/>
        <w:rPr>
          <w:rFonts w:ascii="Arial" w:hAnsi="Arial" w:cs="Arial"/>
          <w:color w:val="000091"/>
          <w:sz w:val="20"/>
          <w:szCs w:val="20"/>
        </w:rPr>
      </w:pPr>
      <w:r w:rsidRPr="000C56AF">
        <w:rPr>
          <w:rFonts w:ascii="Arial" w:hAnsi="Arial" w:cs="Arial"/>
          <w:color w:val="000091"/>
          <w:sz w:val="20"/>
          <w:szCs w:val="20"/>
        </w:rPr>
        <w:t xml:space="preserve">Un nouveau coronavirus à l'origine d'infections pulmonaires a été détecté en Chine fin décembre 2019. D’après les connaissances scientifiques, celui-ci se transmet par des gouttelettes émises par une personne infectée, en particulier lors de contacts étroits. </w:t>
      </w:r>
    </w:p>
    <w:p w:rsidR="000C56AF" w:rsidRPr="000C56AF" w:rsidRDefault="000C56AF" w:rsidP="003A4598">
      <w:pPr>
        <w:jc w:val="both"/>
        <w:rPr>
          <w:rFonts w:ascii="Arial" w:hAnsi="Arial" w:cs="Arial"/>
          <w:b/>
          <w:color w:val="000091"/>
          <w:sz w:val="20"/>
          <w:szCs w:val="20"/>
        </w:rPr>
      </w:pPr>
      <w:r w:rsidRPr="000C56AF">
        <w:rPr>
          <w:rFonts w:ascii="Arial" w:hAnsi="Arial" w:cs="Arial"/>
          <w:b/>
          <w:color w:val="000091"/>
          <w:sz w:val="20"/>
          <w:szCs w:val="20"/>
        </w:rPr>
        <w:t xml:space="preserve">Vous avez été en contact avec un cas confirmé du coronavirus COVID-19, c’est pourquoi il est important de vérifier durant 14 jours que vous n’avez pas été contaminé. </w:t>
      </w:r>
    </w:p>
    <w:p w:rsidR="000C56AF" w:rsidRPr="000C56AF" w:rsidRDefault="000C56AF" w:rsidP="003A4598">
      <w:pPr>
        <w:jc w:val="both"/>
        <w:rPr>
          <w:rFonts w:ascii="Arial" w:hAnsi="Arial" w:cs="Arial"/>
          <w:b/>
          <w:color w:val="000091"/>
          <w:sz w:val="20"/>
          <w:szCs w:val="20"/>
        </w:rPr>
      </w:pPr>
      <w:r w:rsidRPr="000C56AF">
        <w:rPr>
          <w:rFonts w:ascii="Arial" w:hAnsi="Arial" w:cs="Arial"/>
          <w:b/>
          <w:color w:val="000091"/>
          <w:sz w:val="20"/>
          <w:szCs w:val="20"/>
        </w:rPr>
        <w:t>Votre niveau de contact avec le cas confirmé a été évalué par les autorités sanitaires afin de définir les mesures de prise en charge et de suivi adaptées.</w:t>
      </w:r>
    </w:p>
    <w:p w:rsidR="000C56AF" w:rsidRPr="000C56AF" w:rsidRDefault="000C56AF" w:rsidP="003A4598">
      <w:pPr>
        <w:jc w:val="both"/>
        <w:rPr>
          <w:rFonts w:ascii="Arial" w:hAnsi="Arial" w:cs="Arial"/>
          <w:color w:val="000091"/>
          <w:sz w:val="20"/>
          <w:szCs w:val="20"/>
        </w:rPr>
      </w:pPr>
    </w:p>
    <w:p w:rsidR="000C56AF" w:rsidRPr="000C56AF" w:rsidRDefault="000C56AF" w:rsidP="003A4598">
      <w:pPr>
        <w:jc w:val="both"/>
        <w:rPr>
          <w:rFonts w:ascii="Arial" w:hAnsi="Arial" w:cs="Arial"/>
          <w:b/>
          <w:color w:val="000091"/>
          <w:sz w:val="24"/>
          <w:szCs w:val="24"/>
        </w:rPr>
      </w:pPr>
      <w:r w:rsidRPr="000C56AF">
        <w:rPr>
          <w:rFonts w:ascii="Arial" w:hAnsi="Arial" w:cs="Arial"/>
          <w:b/>
          <w:color w:val="000091"/>
          <w:sz w:val="24"/>
          <w:szCs w:val="24"/>
        </w:rPr>
        <w:t>POURQUOI DEVEZ-VOUS VOUS SURVEILLER PENDANT 14 JOURS ?</w:t>
      </w:r>
    </w:p>
    <w:p w:rsidR="000C56AF" w:rsidRPr="000C56AF" w:rsidRDefault="000C56AF" w:rsidP="003A4598">
      <w:pPr>
        <w:jc w:val="both"/>
        <w:rPr>
          <w:rFonts w:ascii="Arial" w:hAnsi="Arial" w:cs="Arial"/>
          <w:color w:val="000091"/>
          <w:sz w:val="20"/>
          <w:szCs w:val="20"/>
        </w:rPr>
      </w:pPr>
      <w:r w:rsidRPr="000C56AF">
        <w:rPr>
          <w:rFonts w:ascii="Arial" w:hAnsi="Arial" w:cs="Arial"/>
          <w:color w:val="000091"/>
          <w:sz w:val="20"/>
          <w:szCs w:val="20"/>
        </w:rPr>
        <w:t>Les symptôm</w:t>
      </w:r>
      <w:r w:rsidR="00523AF6">
        <w:rPr>
          <w:rFonts w:ascii="Arial" w:hAnsi="Arial" w:cs="Arial"/>
          <w:color w:val="000091"/>
          <w:sz w:val="20"/>
          <w:szCs w:val="20"/>
        </w:rPr>
        <w:t>es de la maladie peuvent apparaî</w:t>
      </w:r>
      <w:r w:rsidRPr="000C56AF">
        <w:rPr>
          <w:rFonts w:ascii="Arial" w:hAnsi="Arial" w:cs="Arial"/>
          <w:color w:val="000091"/>
          <w:sz w:val="20"/>
          <w:szCs w:val="20"/>
        </w:rPr>
        <w:t xml:space="preserve">tre </w:t>
      </w:r>
      <w:r w:rsidRPr="000C56AF">
        <w:rPr>
          <w:rFonts w:ascii="Arial" w:hAnsi="Arial" w:cs="Arial"/>
          <w:b/>
          <w:color w:val="000091"/>
          <w:sz w:val="20"/>
          <w:szCs w:val="20"/>
        </w:rPr>
        <w:t xml:space="preserve">jusqu’à 14 jours après un contact avec une personne malade </w:t>
      </w:r>
      <w:r w:rsidRPr="000C56AF">
        <w:rPr>
          <w:rFonts w:ascii="Arial" w:hAnsi="Arial" w:cs="Arial"/>
          <w:color w:val="000091"/>
          <w:sz w:val="20"/>
          <w:szCs w:val="20"/>
        </w:rPr>
        <w:t xml:space="preserve">et se manifestent le plus souvent par de la fièvre ou une sensation de fièvre, </w:t>
      </w:r>
      <w:r w:rsidR="003A4598">
        <w:rPr>
          <w:rFonts w:ascii="Arial" w:hAnsi="Arial" w:cs="Arial"/>
          <w:color w:val="000091"/>
          <w:sz w:val="20"/>
          <w:szCs w:val="20"/>
        </w:rPr>
        <w:t xml:space="preserve">de la toux ou </w:t>
      </w:r>
      <w:r w:rsidRPr="000C56AF">
        <w:rPr>
          <w:rFonts w:ascii="Arial" w:hAnsi="Arial" w:cs="Arial"/>
          <w:color w:val="000091"/>
          <w:sz w:val="20"/>
          <w:szCs w:val="20"/>
        </w:rPr>
        <w:t xml:space="preserve">des difficultés à respirer. </w:t>
      </w:r>
    </w:p>
    <w:p w:rsidR="000C56AF" w:rsidRPr="000C56AF" w:rsidRDefault="000C56AF" w:rsidP="003A4598">
      <w:pPr>
        <w:jc w:val="both"/>
        <w:rPr>
          <w:rFonts w:ascii="Arial" w:hAnsi="Arial" w:cs="Arial"/>
          <w:color w:val="000091"/>
          <w:sz w:val="20"/>
          <w:szCs w:val="20"/>
        </w:rPr>
      </w:pPr>
      <w:r w:rsidRPr="000C56AF">
        <w:rPr>
          <w:rFonts w:ascii="Arial" w:hAnsi="Arial" w:cs="Arial"/>
          <w:color w:val="000091"/>
          <w:sz w:val="20"/>
          <w:szCs w:val="20"/>
        </w:rPr>
        <w:t>Si vous n’avez aucun symptôme 14 jours après le dernier contact à risque avec le cas confirmé, vous n’avez pas été contaminé par le coronavirus.</w:t>
      </w:r>
    </w:p>
    <w:p w:rsidR="000C56AF" w:rsidRPr="000C56AF" w:rsidRDefault="000C56AF" w:rsidP="003A4598">
      <w:pPr>
        <w:jc w:val="both"/>
        <w:rPr>
          <w:rFonts w:ascii="Arial" w:hAnsi="Arial" w:cs="Arial"/>
          <w:color w:val="000091"/>
          <w:sz w:val="20"/>
          <w:szCs w:val="20"/>
        </w:rPr>
      </w:pPr>
      <w:r w:rsidRPr="000C56AF">
        <w:rPr>
          <w:rFonts w:ascii="Arial" w:hAnsi="Arial" w:cs="Arial"/>
          <w:color w:val="000091"/>
          <w:sz w:val="20"/>
          <w:szCs w:val="20"/>
        </w:rPr>
        <w:t xml:space="preserve">En cas de symptômes au cours des 14 jours de suivi, un test de diagnostic sera effectué si l’évaluation médicale détermine que vous avez pu être contaminé par le coronavirus. Si le résultat du test est positif, </w:t>
      </w:r>
      <w:r w:rsidR="003A4598">
        <w:rPr>
          <w:rFonts w:ascii="Arial" w:hAnsi="Arial" w:cs="Arial"/>
          <w:color w:val="000091"/>
          <w:sz w:val="20"/>
          <w:szCs w:val="20"/>
        </w:rPr>
        <w:t>vous bénéficierez de soins</w:t>
      </w:r>
      <w:r w:rsidRPr="000C56AF">
        <w:rPr>
          <w:rFonts w:ascii="Arial" w:hAnsi="Arial" w:cs="Arial"/>
          <w:color w:val="000091"/>
          <w:sz w:val="20"/>
          <w:szCs w:val="20"/>
        </w:rPr>
        <w:t xml:space="preserve"> en milieu hospitalier afin d’éviter la contamination de votre entourage.</w:t>
      </w:r>
    </w:p>
    <w:p w:rsidR="000C56AF" w:rsidRPr="000C56AF" w:rsidRDefault="000C56AF" w:rsidP="000C56AF">
      <w:pPr>
        <w:rPr>
          <w:rFonts w:ascii="Arial" w:hAnsi="Arial" w:cs="Arial"/>
          <w:color w:val="000091"/>
          <w:sz w:val="20"/>
          <w:szCs w:val="20"/>
        </w:rPr>
      </w:pPr>
    </w:p>
    <w:p w:rsidR="000C56AF" w:rsidRPr="000C56AF" w:rsidRDefault="000C56AF" w:rsidP="000C56AF">
      <w:pPr>
        <w:rPr>
          <w:rFonts w:ascii="Arial" w:hAnsi="Arial" w:cs="Arial"/>
          <w:b/>
          <w:color w:val="000091"/>
          <w:sz w:val="24"/>
          <w:szCs w:val="24"/>
        </w:rPr>
      </w:pPr>
      <w:r w:rsidRPr="000C56AF">
        <w:rPr>
          <w:rFonts w:ascii="Arial" w:hAnsi="Arial" w:cs="Arial"/>
          <w:b/>
          <w:color w:val="000091"/>
          <w:sz w:val="24"/>
          <w:szCs w:val="24"/>
        </w:rPr>
        <w:t>QUE DEVEZ-VOUS FAIRE PENDANT 14 JOURS ?</w:t>
      </w:r>
    </w:p>
    <w:p w:rsidR="000C56AF" w:rsidRPr="000C56AF" w:rsidRDefault="000C56AF" w:rsidP="000C56AF">
      <w:pPr>
        <w:rPr>
          <w:rFonts w:ascii="Arial" w:hAnsi="Arial" w:cs="Arial"/>
          <w:color w:val="000091"/>
          <w:sz w:val="20"/>
          <w:szCs w:val="20"/>
        </w:rPr>
      </w:pPr>
      <w:r w:rsidRPr="000C56AF">
        <w:rPr>
          <w:rFonts w:ascii="Arial" w:hAnsi="Arial" w:cs="Arial"/>
          <w:color w:val="000091"/>
          <w:sz w:val="20"/>
          <w:szCs w:val="20"/>
        </w:rPr>
        <w:t>Vous devez surveiller votre état de santé :</w:t>
      </w:r>
    </w:p>
    <w:p w:rsidR="000C56AF" w:rsidRDefault="000C56AF" w:rsidP="003A4598">
      <w:pPr>
        <w:pStyle w:val="Paragraphedeliste"/>
        <w:numPr>
          <w:ilvl w:val="0"/>
          <w:numId w:val="1"/>
        </w:numPr>
        <w:ind w:left="284" w:hanging="284"/>
        <w:contextualSpacing w:val="0"/>
        <w:jc w:val="both"/>
        <w:rPr>
          <w:rFonts w:ascii="Arial" w:hAnsi="Arial" w:cs="Arial"/>
          <w:color w:val="000091"/>
          <w:sz w:val="20"/>
          <w:szCs w:val="20"/>
        </w:rPr>
      </w:pPr>
      <w:r w:rsidRPr="000C56AF">
        <w:rPr>
          <w:rFonts w:ascii="Arial" w:hAnsi="Arial" w:cs="Arial"/>
          <w:color w:val="000091"/>
          <w:sz w:val="20"/>
          <w:szCs w:val="20"/>
        </w:rPr>
        <w:t xml:space="preserve">Prenez votre température </w:t>
      </w:r>
      <w:r w:rsidRPr="00B972E1">
        <w:rPr>
          <w:rFonts w:ascii="Arial" w:hAnsi="Arial" w:cs="Arial"/>
          <w:b/>
          <w:color w:val="000091"/>
          <w:sz w:val="20"/>
          <w:szCs w:val="20"/>
        </w:rPr>
        <w:t>pendant 14 jours tous les jours, matin et soir</w:t>
      </w:r>
      <w:r w:rsidRPr="000C56AF">
        <w:rPr>
          <w:rFonts w:ascii="Arial" w:hAnsi="Arial" w:cs="Arial"/>
          <w:color w:val="000091"/>
          <w:sz w:val="20"/>
          <w:szCs w:val="20"/>
        </w:rPr>
        <w:t>, à</w:t>
      </w:r>
      <w:r w:rsidR="003A4598">
        <w:rPr>
          <w:rFonts w:ascii="Arial" w:hAnsi="Arial" w:cs="Arial"/>
          <w:color w:val="000091"/>
          <w:sz w:val="20"/>
          <w:szCs w:val="20"/>
        </w:rPr>
        <w:t xml:space="preserve"> l’aide d’un </w:t>
      </w:r>
      <w:r w:rsidRPr="000C56AF">
        <w:rPr>
          <w:rFonts w:ascii="Arial" w:hAnsi="Arial" w:cs="Arial"/>
          <w:color w:val="000091"/>
          <w:sz w:val="20"/>
          <w:szCs w:val="20"/>
        </w:rPr>
        <w:t xml:space="preserve">thermomètre, puis </w:t>
      </w:r>
      <w:r w:rsidR="00C77D56">
        <w:rPr>
          <w:rFonts w:ascii="Arial" w:hAnsi="Arial" w:cs="Arial"/>
          <w:color w:val="000091"/>
          <w:sz w:val="20"/>
          <w:szCs w:val="20"/>
        </w:rPr>
        <w:t>notez</w:t>
      </w:r>
      <w:r w:rsidRPr="000C56AF">
        <w:rPr>
          <w:rFonts w:ascii="Arial" w:hAnsi="Arial" w:cs="Arial"/>
          <w:color w:val="000091"/>
          <w:sz w:val="20"/>
          <w:szCs w:val="20"/>
        </w:rPr>
        <w:t xml:space="preserve"> la date, l’heure de mesure et la température sur la fiche jointe ;</w:t>
      </w:r>
    </w:p>
    <w:p w:rsidR="000C56AF" w:rsidRDefault="000C56AF" w:rsidP="003A4598">
      <w:pPr>
        <w:pStyle w:val="Paragraphedeliste"/>
        <w:numPr>
          <w:ilvl w:val="0"/>
          <w:numId w:val="1"/>
        </w:numPr>
        <w:ind w:left="284" w:hanging="284"/>
        <w:contextualSpacing w:val="0"/>
        <w:jc w:val="both"/>
        <w:rPr>
          <w:rFonts w:ascii="Arial" w:hAnsi="Arial" w:cs="Arial"/>
          <w:color w:val="000091"/>
          <w:sz w:val="20"/>
          <w:szCs w:val="20"/>
        </w:rPr>
      </w:pPr>
      <w:r w:rsidRPr="000C56AF">
        <w:rPr>
          <w:rFonts w:ascii="Arial" w:hAnsi="Arial" w:cs="Arial"/>
          <w:color w:val="000091"/>
          <w:sz w:val="20"/>
          <w:szCs w:val="20"/>
        </w:rPr>
        <w:t>Surveille</w:t>
      </w:r>
      <w:r w:rsidR="00A361F5">
        <w:rPr>
          <w:rFonts w:ascii="Arial" w:hAnsi="Arial" w:cs="Arial"/>
          <w:color w:val="000091"/>
          <w:sz w:val="20"/>
          <w:szCs w:val="20"/>
        </w:rPr>
        <w:t>z</w:t>
      </w:r>
      <w:r w:rsidRPr="000C56AF">
        <w:rPr>
          <w:rFonts w:ascii="Arial" w:hAnsi="Arial" w:cs="Arial"/>
          <w:color w:val="000091"/>
          <w:sz w:val="20"/>
          <w:szCs w:val="20"/>
        </w:rPr>
        <w:t xml:space="preserve"> l’apparition de symptômes d’infection respiratoire (fièvre, toux, difficultés respiratoires,</w:t>
      </w:r>
      <w:r w:rsidR="00B972E1">
        <w:rPr>
          <w:rFonts w:ascii="Arial" w:hAnsi="Arial" w:cs="Arial"/>
          <w:color w:val="000091"/>
          <w:sz w:val="20"/>
          <w:szCs w:val="20"/>
        </w:rPr>
        <w:t> </w:t>
      </w:r>
      <w:r w:rsidR="003A4598">
        <w:rPr>
          <w:rFonts w:ascii="Arial" w:hAnsi="Arial" w:cs="Arial"/>
          <w:color w:val="000091"/>
          <w:sz w:val="20"/>
          <w:szCs w:val="20"/>
        </w:rPr>
        <w:t>…) </w:t>
      </w:r>
      <w:r w:rsidRPr="000C56AF">
        <w:rPr>
          <w:rFonts w:ascii="Arial" w:hAnsi="Arial" w:cs="Arial"/>
          <w:color w:val="000091"/>
          <w:sz w:val="20"/>
          <w:szCs w:val="20"/>
        </w:rPr>
        <w:t>;</w:t>
      </w:r>
    </w:p>
    <w:p w:rsidR="000C56AF" w:rsidRPr="000C56AF" w:rsidRDefault="003A4598" w:rsidP="003A4598">
      <w:pPr>
        <w:pStyle w:val="Paragraphedeliste"/>
        <w:numPr>
          <w:ilvl w:val="0"/>
          <w:numId w:val="1"/>
        </w:numPr>
        <w:ind w:left="284" w:hanging="284"/>
        <w:contextualSpacing w:val="0"/>
        <w:jc w:val="both"/>
        <w:rPr>
          <w:rFonts w:ascii="Arial" w:hAnsi="Arial" w:cs="Arial"/>
          <w:color w:val="000091"/>
          <w:sz w:val="20"/>
          <w:szCs w:val="20"/>
        </w:rPr>
      </w:pPr>
      <w:r>
        <w:rPr>
          <w:rFonts w:ascii="Arial" w:hAnsi="Arial" w:cs="Arial"/>
          <w:color w:val="000091"/>
          <w:sz w:val="20"/>
          <w:szCs w:val="20"/>
        </w:rPr>
        <w:t>Dans la mesure du possible, n</w:t>
      </w:r>
      <w:r w:rsidR="000C56AF" w:rsidRPr="000C56AF">
        <w:rPr>
          <w:rFonts w:ascii="Arial" w:hAnsi="Arial" w:cs="Arial"/>
          <w:color w:val="000091"/>
          <w:sz w:val="20"/>
          <w:szCs w:val="20"/>
        </w:rPr>
        <w:t>otez les noms et coordonnées des personnes avec lesquelles vous avez été en contact proche au cours des 14 jours du suivi.</w:t>
      </w:r>
    </w:p>
    <w:p w:rsidR="000C56AF" w:rsidRPr="000C56AF" w:rsidRDefault="000C56AF" w:rsidP="003A4598">
      <w:pPr>
        <w:jc w:val="both"/>
        <w:rPr>
          <w:rFonts w:ascii="Arial" w:hAnsi="Arial" w:cs="Arial"/>
          <w:b/>
          <w:color w:val="000091"/>
          <w:sz w:val="20"/>
          <w:szCs w:val="20"/>
        </w:rPr>
      </w:pPr>
      <w:r w:rsidRPr="000C56AF">
        <w:rPr>
          <w:rFonts w:ascii="Arial" w:hAnsi="Arial" w:cs="Arial"/>
          <w:b/>
          <w:color w:val="000091"/>
          <w:sz w:val="20"/>
          <w:szCs w:val="20"/>
        </w:rPr>
        <w:t>Surveillez également l’état de santé de vos enfants</w:t>
      </w:r>
    </w:p>
    <w:p w:rsidR="000C56AF" w:rsidRPr="000C56AF" w:rsidRDefault="000C56AF" w:rsidP="003A4598">
      <w:pPr>
        <w:jc w:val="both"/>
        <w:rPr>
          <w:rFonts w:ascii="Arial" w:hAnsi="Arial" w:cs="Arial"/>
          <w:color w:val="000091"/>
          <w:sz w:val="20"/>
          <w:szCs w:val="20"/>
        </w:rPr>
      </w:pPr>
      <w:proofErr w:type="spellStart"/>
      <w:r w:rsidRPr="000C56AF">
        <w:rPr>
          <w:rFonts w:ascii="Arial" w:hAnsi="Arial" w:cs="Arial"/>
          <w:color w:val="000091"/>
          <w:sz w:val="20"/>
          <w:szCs w:val="20"/>
        </w:rPr>
        <w:t>Lavez</w:t>
      </w:r>
      <w:proofErr w:type="spellEnd"/>
      <w:r w:rsidRPr="000C56AF">
        <w:rPr>
          <w:rFonts w:ascii="Arial" w:hAnsi="Arial" w:cs="Arial"/>
          <w:color w:val="000091"/>
          <w:sz w:val="20"/>
          <w:szCs w:val="20"/>
        </w:rPr>
        <w:t xml:space="preserve">-vous les mains régulièrement (ou utilisez une solution </w:t>
      </w:r>
      <w:proofErr w:type="spellStart"/>
      <w:r w:rsidRPr="000C56AF">
        <w:rPr>
          <w:rFonts w:ascii="Arial" w:hAnsi="Arial" w:cs="Arial"/>
          <w:color w:val="000091"/>
          <w:sz w:val="20"/>
          <w:szCs w:val="20"/>
        </w:rPr>
        <w:t>hydroalcoolique</w:t>
      </w:r>
      <w:proofErr w:type="spellEnd"/>
      <w:r w:rsidRPr="000C56AF">
        <w:rPr>
          <w:rFonts w:ascii="Arial" w:hAnsi="Arial" w:cs="Arial"/>
          <w:color w:val="000091"/>
          <w:sz w:val="20"/>
          <w:szCs w:val="20"/>
        </w:rPr>
        <w:t>) et veillez à ce que vos enfants le fassent aussi.</w:t>
      </w:r>
    </w:p>
    <w:p w:rsidR="000C56AF" w:rsidRDefault="000C56AF" w:rsidP="000C56AF">
      <w:pPr>
        <w:rPr>
          <w:rFonts w:ascii="Arial" w:hAnsi="Arial" w:cs="Arial"/>
          <w:b/>
          <w:color w:val="000091"/>
          <w:sz w:val="24"/>
          <w:szCs w:val="24"/>
        </w:rPr>
      </w:pPr>
    </w:p>
    <w:p w:rsidR="000C56AF" w:rsidRDefault="000C56AF" w:rsidP="007C3F17">
      <w:pPr>
        <w:jc w:val="right"/>
        <w:rPr>
          <w:rFonts w:ascii="Arial" w:hAnsi="Arial" w:cs="Arial"/>
          <w:b/>
          <w:color w:val="000091"/>
          <w:sz w:val="24"/>
          <w:szCs w:val="24"/>
        </w:rPr>
      </w:pPr>
    </w:p>
    <w:p w:rsidR="000C56AF" w:rsidRPr="000C56AF" w:rsidRDefault="000C56AF" w:rsidP="000C56AF">
      <w:pPr>
        <w:rPr>
          <w:rFonts w:ascii="Arial" w:hAnsi="Arial" w:cs="Arial"/>
          <w:b/>
          <w:color w:val="000091"/>
          <w:sz w:val="24"/>
          <w:szCs w:val="24"/>
        </w:rPr>
      </w:pPr>
      <w:r w:rsidRPr="000C56AF">
        <w:rPr>
          <w:rFonts w:ascii="Arial" w:hAnsi="Arial" w:cs="Arial"/>
          <w:b/>
          <w:color w:val="000091"/>
          <w:sz w:val="24"/>
          <w:szCs w:val="24"/>
        </w:rPr>
        <w:lastRenderedPageBreak/>
        <w:t>QUE FAIRE EN CAS DE FIÈVRE OU DE TOUX OU SI VOUS NE VOUS SENTEZ PAS BIEN PENDANT LA PÉRIODE DE SUIVI ?</w:t>
      </w:r>
    </w:p>
    <w:p w:rsidR="000C56AF" w:rsidRPr="000C56AF" w:rsidRDefault="000C56AF" w:rsidP="00A43B2E">
      <w:pPr>
        <w:jc w:val="both"/>
        <w:rPr>
          <w:rFonts w:ascii="Arial" w:hAnsi="Arial" w:cs="Arial"/>
          <w:color w:val="000091"/>
          <w:sz w:val="20"/>
          <w:szCs w:val="20"/>
        </w:rPr>
      </w:pPr>
      <w:r w:rsidRPr="000C56AF">
        <w:rPr>
          <w:rFonts w:ascii="Arial" w:hAnsi="Arial" w:cs="Arial"/>
          <w:color w:val="000091"/>
          <w:sz w:val="20"/>
          <w:szCs w:val="20"/>
        </w:rPr>
        <w:t>En cas de fièvre ou sensation de fièvre, toux, difficultés à respirer, dans les 14 jours après le dernier contact à risque avec le cas confirmé :</w:t>
      </w:r>
    </w:p>
    <w:p w:rsidR="00A361F5" w:rsidRDefault="000C56AF" w:rsidP="000B0176">
      <w:pPr>
        <w:pStyle w:val="Paragraphedeliste"/>
        <w:numPr>
          <w:ilvl w:val="0"/>
          <w:numId w:val="1"/>
        </w:numPr>
        <w:ind w:left="284" w:hanging="284"/>
        <w:contextualSpacing w:val="0"/>
        <w:rPr>
          <w:rFonts w:ascii="Arial" w:hAnsi="Arial" w:cs="Arial"/>
          <w:color w:val="000091"/>
          <w:sz w:val="20"/>
          <w:szCs w:val="20"/>
        </w:rPr>
      </w:pPr>
      <w:r w:rsidRPr="00B972E1">
        <w:rPr>
          <w:rFonts w:ascii="Arial" w:hAnsi="Arial" w:cs="Arial"/>
          <w:color w:val="000091"/>
          <w:sz w:val="20"/>
          <w:szCs w:val="20"/>
        </w:rPr>
        <w:t>Contactez rapidement la cellule régionale de suivi de votre Agence régionale de santé</w:t>
      </w:r>
    </w:p>
    <w:p w:rsidR="00B972E1" w:rsidRDefault="00A361F5" w:rsidP="00A361F5">
      <w:pPr>
        <w:pStyle w:val="Paragraphedeliste"/>
        <w:ind w:left="284"/>
        <w:contextualSpacing w:val="0"/>
        <w:rPr>
          <w:rFonts w:ascii="Arial" w:hAnsi="Arial" w:cs="Arial"/>
          <w:color w:val="000091"/>
          <w:sz w:val="20"/>
          <w:szCs w:val="20"/>
        </w:rPr>
      </w:pPr>
      <w:r>
        <w:rPr>
          <w:rFonts w:ascii="Arial" w:hAnsi="Arial" w:cs="Arial"/>
          <w:color w:val="000091"/>
          <w:sz w:val="20"/>
          <w:szCs w:val="20"/>
        </w:rPr>
        <w:t>a</w:t>
      </w:r>
      <w:r w:rsidR="000C56AF" w:rsidRPr="00B972E1">
        <w:rPr>
          <w:rFonts w:ascii="Arial" w:hAnsi="Arial" w:cs="Arial"/>
          <w:color w:val="000091"/>
          <w:sz w:val="20"/>
          <w:szCs w:val="20"/>
        </w:rPr>
        <w:t>u</w:t>
      </w:r>
      <w:r>
        <w:rPr>
          <w:rFonts w:ascii="Arial" w:hAnsi="Arial" w:cs="Arial"/>
          <w:color w:val="000091"/>
          <w:sz w:val="20"/>
          <w:szCs w:val="20"/>
        </w:rPr>
        <w:t xml:space="preserve"> </w:t>
      </w:r>
      <w:r w:rsidR="000C56AF" w:rsidRPr="00B972E1">
        <w:rPr>
          <w:rFonts w:ascii="Arial" w:hAnsi="Arial" w:cs="Arial"/>
          <w:color w:val="000091"/>
          <w:sz w:val="20"/>
          <w:szCs w:val="20"/>
        </w:rPr>
        <w:t xml:space="preserve">[ </w:t>
      </w:r>
      <w:r w:rsidR="00E3382A">
        <w:rPr>
          <w:rFonts w:ascii="Arial" w:hAnsi="Arial" w:cs="Arial"/>
          <w:color w:val="000091"/>
          <w:sz w:val="20"/>
          <w:szCs w:val="20"/>
        </w:rPr>
        <w:t xml:space="preserve">__ __ __ __ __ </w:t>
      </w:r>
      <w:r w:rsidR="000C56AF" w:rsidRPr="00B972E1">
        <w:rPr>
          <w:rFonts w:ascii="Arial" w:hAnsi="Arial" w:cs="Arial"/>
          <w:color w:val="000091"/>
          <w:sz w:val="20"/>
          <w:szCs w:val="20"/>
        </w:rPr>
        <w:t>] en signalant le contact avec un cas confirmé de COVID-19</w:t>
      </w:r>
      <w:r w:rsidR="00E3382A">
        <w:rPr>
          <w:rFonts w:ascii="Arial" w:hAnsi="Arial" w:cs="Arial"/>
          <w:color w:val="000091"/>
          <w:sz w:val="20"/>
          <w:szCs w:val="20"/>
        </w:rPr>
        <w:t> ;</w:t>
      </w:r>
    </w:p>
    <w:p w:rsidR="00B972E1" w:rsidRDefault="000C56AF" w:rsidP="000C56AF">
      <w:pPr>
        <w:pStyle w:val="Paragraphedeliste"/>
        <w:numPr>
          <w:ilvl w:val="0"/>
          <w:numId w:val="1"/>
        </w:numPr>
        <w:ind w:left="284" w:hanging="284"/>
        <w:contextualSpacing w:val="0"/>
        <w:rPr>
          <w:rFonts w:ascii="Arial" w:hAnsi="Arial" w:cs="Arial"/>
          <w:color w:val="000091"/>
          <w:sz w:val="20"/>
          <w:szCs w:val="20"/>
        </w:rPr>
      </w:pPr>
      <w:r w:rsidRPr="00B972E1">
        <w:rPr>
          <w:rFonts w:ascii="Arial" w:hAnsi="Arial" w:cs="Arial"/>
          <w:color w:val="000091"/>
          <w:sz w:val="20"/>
          <w:szCs w:val="20"/>
        </w:rPr>
        <w:t>Évitez tout contact avec votre entourage, isolez-vous et mettez un masque</w:t>
      </w:r>
      <w:r w:rsidR="00E3382A">
        <w:rPr>
          <w:rFonts w:ascii="Arial" w:hAnsi="Arial" w:cs="Arial"/>
          <w:color w:val="000091"/>
          <w:sz w:val="20"/>
          <w:szCs w:val="20"/>
        </w:rPr>
        <w:t> ;</w:t>
      </w:r>
    </w:p>
    <w:p w:rsidR="000C56AF" w:rsidRPr="00B972E1" w:rsidRDefault="000C56AF" w:rsidP="000C56AF">
      <w:pPr>
        <w:pStyle w:val="Paragraphedeliste"/>
        <w:numPr>
          <w:ilvl w:val="0"/>
          <w:numId w:val="1"/>
        </w:numPr>
        <w:ind w:left="284" w:hanging="284"/>
        <w:contextualSpacing w:val="0"/>
        <w:rPr>
          <w:rFonts w:ascii="Arial" w:hAnsi="Arial" w:cs="Arial"/>
          <w:color w:val="000091"/>
          <w:sz w:val="20"/>
          <w:szCs w:val="20"/>
        </w:rPr>
      </w:pPr>
      <w:r w:rsidRPr="00B972E1">
        <w:rPr>
          <w:rFonts w:ascii="Arial" w:hAnsi="Arial" w:cs="Arial"/>
          <w:color w:val="000091"/>
          <w:sz w:val="20"/>
          <w:szCs w:val="20"/>
        </w:rPr>
        <w:t>Ne vous rendez pas directement chez le médecin, ni aux urgences de l’hôpital</w:t>
      </w:r>
      <w:r w:rsidR="00E3382A">
        <w:rPr>
          <w:rFonts w:ascii="Arial" w:hAnsi="Arial" w:cs="Arial"/>
          <w:color w:val="000091"/>
          <w:sz w:val="20"/>
          <w:szCs w:val="20"/>
        </w:rPr>
        <w:t>.</w:t>
      </w:r>
    </w:p>
    <w:p w:rsidR="000C56AF" w:rsidRPr="000C56AF" w:rsidRDefault="000C56AF" w:rsidP="000C56AF">
      <w:pPr>
        <w:rPr>
          <w:rFonts w:ascii="Arial" w:hAnsi="Arial" w:cs="Arial"/>
          <w:color w:val="000091"/>
          <w:sz w:val="20"/>
          <w:szCs w:val="20"/>
        </w:rPr>
      </w:pPr>
    </w:p>
    <w:p w:rsidR="000C56AF" w:rsidRPr="000C56AF" w:rsidRDefault="000C56AF" w:rsidP="000C56AF">
      <w:pPr>
        <w:rPr>
          <w:rFonts w:ascii="Arial" w:hAnsi="Arial" w:cs="Arial"/>
          <w:color w:val="000091"/>
          <w:sz w:val="20"/>
          <w:szCs w:val="20"/>
        </w:rPr>
      </w:pPr>
      <w:bookmarkStart w:id="0" w:name="_GoBack"/>
      <w:bookmarkEnd w:id="0"/>
    </w:p>
    <w:p w:rsidR="000C56AF" w:rsidRPr="00B972E1" w:rsidRDefault="000C56AF" w:rsidP="00B972E1">
      <w:pPr>
        <w:jc w:val="center"/>
        <w:rPr>
          <w:rFonts w:ascii="Arial" w:hAnsi="Arial" w:cs="Arial"/>
          <w:color w:val="E1000F"/>
          <w:sz w:val="26"/>
          <w:szCs w:val="26"/>
        </w:rPr>
      </w:pPr>
      <w:r w:rsidRPr="00B972E1">
        <w:rPr>
          <w:rFonts w:ascii="Arial" w:hAnsi="Arial" w:cs="Arial"/>
          <w:color w:val="E1000F"/>
          <w:sz w:val="26"/>
          <w:szCs w:val="26"/>
        </w:rPr>
        <w:t xml:space="preserve">Votre coopération est essentielle quant au suivi des recommandations </w:t>
      </w:r>
      <w:r w:rsidR="00E3382A">
        <w:rPr>
          <w:rFonts w:ascii="Arial" w:hAnsi="Arial" w:cs="Arial"/>
          <w:color w:val="E1000F"/>
          <w:sz w:val="26"/>
          <w:szCs w:val="26"/>
        </w:rPr>
        <w:br/>
      </w:r>
      <w:r w:rsidRPr="00B972E1">
        <w:rPr>
          <w:rFonts w:ascii="Arial" w:hAnsi="Arial" w:cs="Arial"/>
          <w:color w:val="E1000F"/>
          <w:sz w:val="26"/>
          <w:szCs w:val="26"/>
        </w:rPr>
        <w:t xml:space="preserve">et pour signaler tout symptôme dès son apparition </w:t>
      </w:r>
      <w:r w:rsidR="00E3382A">
        <w:rPr>
          <w:rFonts w:ascii="Arial" w:hAnsi="Arial" w:cs="Arial"/>
          <w:color w:val="E1000F"/>
          <w:sz w:val="26"/>
          <w:szCs w:val="26"/>
        </w:rPr>
        <w:br/>
      </w:r>
      <w:r w:rsidRPr="00B972E1">
        <w:rPr>
          <w:rFonts w:ascii="Arial" w:hAnsi="Arial" w:cs="Arial"/>
          <w:color w:val="E1000F"/>
          <w:sz w:val="26"/>
          <w:szCs w:val="26"/>
        </w:rPr>
        <w:t>pour éviter la contamination de votre entourage.</w:t>
      </w:r>
    </w:p>
    <w:p w:rsidR="000C56AF" w:rsidRPr="000C56AF" w:rsidRDefault="000C56AF" w:rsidP="000C56AF">
      <w:pPr>
        <w:rPr>
          <w:rFonts w:ascii="Arial" w:hAnsi="Arial" w:cs="Arial"/>
          <w:color w:val="000091"/>
          <w:sz w:val="20"/>
          <w:szCs w:val="20"/>
        </w:rPr>
      </w:pPr>
    </w:p>
    <w:p w:rsidR="000C56AF" w:rsidRPr="000C56AF" w:rsidRDefault="000C56AF" w:rsidP="000C56AF">
      <w:pPr>
        <w:rPr>
          <w:rFonts w:ascii="Arial" w:hAnsi="Arial" w:cs="Arial"/>
          <w:color w:val="000091"/>
          <w:sz w:val="20"/>
          <w:szCs w:val="20"/>
        </w:rPr>
      </w:pPr>
    </w:p>
    <w:p w:rsidR="000C56AF" w:rsidRPr="00B972E1" w:rsidRDefault="000C56AF" w:rsidP="00B972E1">
      <w:pPr>
        <w:jc w:val="center"/>
        <w:rPr>
          <w:rFonts w:ascii="Arial" w:hAnsi="Arial" w:cs="Arial"/>
          <w:b/>
          <w:color w:val="000091"/>
          <w:sz w:val="20"/>
          <w:szCs w:val="20"/>
        </w:rPr>
      </w:pPr>
      <w:r w:rsidRPr="00B972E1">
        <w:rPr>
          <w:rFonts w:ascii="Arial" w:hAnsi="Arial" w:cs="Arial"/>
          <w:b/>
          <w:color w:val="000091"/>
          <w:sz w:val="20"/>
          <w:szCs w:val="20"/>
        </w:rPr>
        <w:t>Pour toute question non médicale :</w:t>
      </w:r>
    </w:p>
    <w:p w:rsidR="000C56AF" w:rsidRPr="000C56AF" w:rsidRDefault="000C56AF" w:rsidP="00B972E1">
      <w:pPr>
        <w:jc w:val="center"/>
        <w:rPr>
          <w:rFonts w:ascii="Arial" w:hAnsi="Arial" w:cs="Arial"/>
          <w:color w:val="000091"/>
          <w:sz w:val="20"/>
          <w:szCs w:val="20"/>
        </w:rPr>
      </w:pPr>
      <w:r w:rsidRPr="000C56AF">
        <w:rPr>
          <w:rFonts w:ascii="Arial" w:hAnsi="Arial" w:cs="Arial"/>
          <w:color w:val="000091"/>
          <w:sz w:val="20"/>
          <w:szCs w:val="20"/>
        </w:rPr>
        <w:t xml:space="preserve">Plateforme numéro vert : </w:t>
      </w:r>
      <w:r w:rsidRPr="00642A6A">
        <w:rPr>
          <w:rFonts w:ascii="Arial" w:hAnsi="Arial" w:cs="Arial"/>
          <w:b/>
          <w:color w:val="000091"/>
          <w:sz w:val="20"/>
          <w:szCs w:val="20"/>
        </w:rPr>
        <w:t>0800 130 000</w:t>
      </w:r>
      <w:r w:rsidRPr="000C56AF">
        <w:rPr>
          <w:rFonts w:ascii="Arial" w:hAnsi="Arial" w:cs="Arial"/>
          <w:color w:val="000091"/>
          <w:sz w:val="20"/>
          <w:szCs w:val="20"/>
        </w:rPr>
        <w:t xml:space="preserve"> (en français – ouvert 7j/7 de 9</w:t>
      </w:r>
      <w:r w:rsidR="00B972E1">
        <w:rPr>
          <w:rFonts w:ascii="Arial" w:hAnsi="Arial" w:cs="Arial"/>
          <w:color w:val="000091"/>
          <w:sz w:val="20"/>
          <w:szCs w:val="20"/>
        </w:rPr>
        <w:t xml:space="preserve"> </w:t>
      </w:r>
      <w:r w:rsidRPr="000C56AF">
        <w:rPr>
          <w:rFonts w:ascii="Arial" w:hAnsi="Arial" w:cs="Arial"/>
          <w:color w:val="000091"/>
          <w:sz w:val="20"/>
          <w:szCs w:val="20"/>
        </w:rPr>
        <w:t>h à 19</w:t>
      </w:r>
      <w:r w:rsidR="00B972E1">
        <w:rPr>
          <w:rFonts w:ascii="Arial" w:hAnsi="Arial" w:cs="Arial"/>
          <w:color w:val="000091"/>
          <w:sz w:val="20"/>
          <w:szCs w:val="20"/>
        </w:rPr>
        <w:t xml:space="preserve"> </w:t>
      </w:r>
      <w:r w:rsidRPr="000C56AF">
        <w:rPr>
          <w:rFonts w:ascii="Arial" w:hAnsi="Arial" w:cs="Arial"/>
          <w:color w:val="000091"/>
          <w:sz w:val="20"/>
          <w:szCs w:val="20"/>
        </w:rPr>
        <w:t>h, appel gratuit)</w:t>
      </w:r>
    </w:p>
    <w:p w:rsidR="004E6104" w:rsidRDefault="000C56AF" w:rsidP="00B972E1">
      <w:pPr>
        <w:jc w:val="center"/>
        <w:rPr>
          <w:rFonts w:ascii="Arial" w:hAnsi="Arial" w:cs="Arial"/>
          <w:color w:val="000091"/>
          <w:sz w:val="20"/>
          <w:szCs w:val="20"/>
        </w:rPr>
      </w:pPr>
      <w:r w:rsidRPr="000C56AF">
        <w:rPr>
          <w:rFonts w:ascii="Arial" w:hAnsi="Arial" w:cs="Arial"/>
          <w:color w:val="000091"/>
          <w:sz w:val="20"/>
          <w:szCs w:val="20"/>
        </w:rPr>
        <w:t>Questi</w:t>
      </w:r>
      <w:r w:rsidR="00B972E1">
        <w:rPr>
          <w:rFonts w:ascii="Arial" w:hAnsi="Arial" w:cs="Arial"/>
          <w:color w:val="000091"/>
          <w:sz w:val="20"/>
          <w:szCs w:val="20"/>
        </w:rPr>
        <w:t xml:space="preserve">ons-réponses en ligne : </w:t>
      </w:r>
      <w:hyperlink r:id="rId9" w:history="1">
        <w:r w:rsidR="00642A6A" w:rsidRPr="00642A6A">
          <w:rPr>
            <w:b/>
            <w:color w:val="000091"/>
          </w:rPr>
          <w:t>www.gouvernement.fr/info-coronavirus</w:t>
        </w:r>
      </w:hyperlink>
    </w:p>
    <w:p w:rsidR="00560312" w:rsidRDefault="00560312">
      <w:pPr>
        <w:rPr>
          <w:rFonts w:ascii="Arial" w:hAnsi="Arial" w:cs="Arial"/>
          <w:color w:val="000091"/>
          <w:sz w:val="20"/>
          <w:szCs w:val="20"/>
        </w:rPr>
      </w:pPr>
      <w:r>
        <w:rPr>
          <w:rFonts w:ascii="Arial" w:hAnsi="Arial" w:cs="Arial"/>
          <w:color w:val="000091"/>
          <w:sz w:val="20"/>
          <w:szCs w:val="20"/>
        </w:rPr>
        <w:br w:type="page"/>
      </w:r>
    </w:p>
    <w:p w:rsidR="00560312" w:rsidRDefault="00560312" w:rsidP="00560312">
      <w:pPr>
        <w:rPr>
          <w:rFonts w:ascii="Arial Black" w:hAnsi="Arial Black" w:cstheme="minorHAnsi"/>
          <w:b/>
          <w:color w:val="E1000F"/>
          <w:sz w:val="26"/>
          <w:szCs w:val="26"/>
        </w:rPr>
      </w:pPr>
      <w:r w:rsidRPr="004E6104">
        <w:rPr>
          <w:rFonts w:ascii="Arial Black" w:hAnsi="Arial Black" w:cstheme="minorHAnsi"/>
          <w:b/>
          <w:color w:val="E1000F"/>
          <w:sz w:val="26"/>
          <w:szCs w:val="26"/>
        </w:rPr>
        <w:lastRenderedPageBreak/>
        <w:t>C</w:t>
      </w:r>
      <w:r>
        <w:rPr>
          <w:rFonts w:ascii="Arial Black" w:hAnsi="Arial Black" w:cstheme="minorHAnsi"/>
          <w:b/>
          <w:color w:val="E1000F"/>
          <w:sz w:val="26"/>
          <w:szCs w:val="26"/>
        </w:rPr>
        <w:t>ALENDRIER DE SUIVI MÉDICAL</w:t>
      </w:r>
    </w:p>
    <w:p w:rsidR="00560312" w:rsidRDefault="00560312" w:rsidP="00560312">
      <w:r w:rsidRPr="00560312">
        <w:rPr>
          <w:noProof/>
          <w:lang w:eastAsia="fr-FR"/>
        </w:rPr>
        <w:drawing>
          <wp:inline distT="0" distB="0" distL="0" distR="0">
            <wp:extent cx="2933700" cy="190500"/>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33700" cy="190500"/>
                    </a:xfrm>
                    <a:prstGeom prst="rect">
                      <a:avLst/>
                    </a:prstGeom>
                    <a:noFill/>
                    <a:ln>
                      <a:noFill/>
                    </a:ln>
                  </pic:spPr>
                </pic:pic>
              </a:graphicData>
            </a:graphic>
          </wp:inline>
        </w:drawing>
      </w:r>
      <w:r w:rsidRPr="004E6104">
        <w:t xml:space="preserve"> </w:t>
      </w:r>
    </w:p>
    <w:p w:rsidR="00560312" w:rsidRDefault="00560312" w:rsidP="00560312"/>
    <w:p w:rsidR="00642A6A" w:rsidRPr="000C56AF" w:rsidRDefault="00A43B2E" w:rsidP="00560312">
      <w:pPr>
        <w:rPr>
          <w:rFonts w:ascii="Arial" w:hAnsi="Arial" w:cs="Arial"/>
          <w:color w:val="000091"/>
          <w:sz w:val="20"/>
          <w:szCs w:val="20"/>
        </w:rPr>
      </w:pPr>
      <w:r>
        <w:rPr>
          <w:rFonts w:ascii="Arial" w:hAnsi="Arial" w:cs="Arial"/>
          <w:color w:val="000091"/>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5pt;height:456pt">
            <v:imagedata r:id="rId11" o:title="tableau suivi"/>
          </v:shape>
        </w:pict>
      </w:r>
    </w:p>
    <w:sectPr w:rsidR="00642A6A" w:rsidRPr="000C56AF" w:rsidSect="007C3F17">
      <w:headerReference w:type="default" r:id="rId12"/>
      <w:footerReference w:type="default" r:id="rId13"/>
      <w:pgSz w:w="11906" w:h="16838"/>
      <w:pgMar w:top="1985" w:right="1417" w:bottom="1985" w:left="1417" w:header="708" w:footer="97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287F" w:rsidRDefault="0080287F" w:rsidP="0080287F">
      <w:pPr>
        <w:spacing w:after="0" w:line="240" w:lineRule="auto"/>
      </w:pPr>
      <w:r>
        <w:separator/>
      </w:r>
    </w:p>
  </w:endnote>
  <w:endnote w:type="continuationSeparator" w:id="0">
    <w:p w:rsidR="0080287F" w:rsidRDefault="0080287F" w:rsidP="008028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3F17" w:rsidRPr="007C3F17" w:rsidRDefault="007C3F17" w:rsidP="007C3F17">
    <w:pPr>
      <w:pStyle w:val="Pieddepage"/>
      <w:jc w:val="right"/>
      <w:rPr>
        <w:color w:val="000091"/>
      </w:rPr>
    </w:pPr>
    <w:r w:rsidRPr="007C3F17">
      <w:rPr>
        <w:color w:val="000091"/>
      </w:rPr>
      <w:t>12/02/2020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287F" w:rsidRDefault="0080287F" w:rsidP="0080287F">
      <w:pPr>
        <w:spacing w:after="0" w:line="240" w:lineRule="auto"/>
      </w:pPr>
      <w:r>
        <w:separator/>
      </w:r>
    </w:p>
  </w:footnote>
  <w:footnote w:type="continuationSeparator" w:id="0">
    <w:p w:rsidR="0080287F" w:rsidRDefault="0080287F" w:rsidP="0080287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287F" w:rsidRDefault="003A4598">
    <w:pPr>
      <w:pStyle w:val="En-tte"/>
    </w:pPr>
    <w:r w:rsidRPr="003A4598">
      <w:rPr>
        <w:noProof/>
        <w:lang w:eastAsia="fr-FR"/>
      </w:rPr>
      <w:drawing>
        <wp:anchor distT="0" distB="0" distL="114300" distR="114300" simplePos="0" relativeHeight="251658240" behindDoc="0" locked="0" layoutInCell="1" allowOverlap="1">
          <wp:simplePos x="0" y="0"/>
          <wp:positionH relativeFrom="column">
            <wp:posOffset>-582295</wp:posOffset>
          </wp:positionH>
          <wp:positionV relativeFrom="paragraph">
            <wp:posOffset>-126286</wp:posOffset>
          </wp:positionV>
          <wp:extent cx="6921500" cy="10171030"/>
          <wp:effectExtent l="0" t="0" r="0" b="190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25509" cy="10176921"/>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7A7EA7"/>
    <w:multiLevelType w:val="hybridMultilevel"/>
    <w:tmpl w:val="7DB06DC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87F"/>
    <w:rsid w:val="000C56AF"/>
    <w:rsid w:val="000D243A"/>
    <w:rsid w:val="000E6265"/>
    <w:rsid w:val="001046C2"/>
    <w:rsid w:val="001B1BA2"/>
    <w:rsid w:val="00330615"/>
    <w:rsid w:val="0039046A"/>
    <w:rsid w:val="003A4598"/>
    <w:rsid w:val="004E6104"/>
    <w:rsid w:val="00516FE3"/>
    <w:rsid w:val="00523AF6"/>
    <w:rsid w:val="00560312"/>
    <w:rsid w:val="00642A6A"/>
    <w:rsid w:val="00650360"/>
    <w:rsid w:val="00690179"/>
    <w:rsid w:val="007C3F17"/>
    <w:rsid w:val="0080287F"/>
    <w:rsid w:val="0092577A"/>
    <w:rsid w:val="00A13288"/>
    <w:rsid w:val="00A361F5"/>
    <w:rsid w:val="00A43B2E"/>
    <w:rsid w:val="00A85D78"/>
    <w:rsid w:val="00B53E97"/>
    <w:rsid w:val="00B972E1"/>
    <w:rsid w:val="00C77D56"/>
    <w:rsid w:val="00CC01FA"/>
    <w:rsid w:val="00CC35F0"/>
    <w:rsid w:val="00D75C4C"/>
    <w:rsid w:val="00D8547F"/>
    <w:rsid w:val="00DE23ED"/>
    <w:rsid w:val="00E3382A"/>
    <w:rsid w:val="00F151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0287F"/>
    <w:pPr>
      <w:tabs>
        <w:tab w:val="center" w:pos="4536"/>
        <w:tab w:val="right" w:pos="9072"/>
      </w:tabs>
      <w:spacing w:after="0" w:line="240" w:lineRule="auto"/>
    </w:pPr>
  </w:style>
  <w:style w:type="character" w:customStyle="1" w:styleId="En-tteCar">
    <w:name w:val="En-tête Car"/>
    <w:basedOn w:val="Policepardfaut"/>
    <w:link w:val="En-tte"/>
    <w:uiPriority w:val="99"/>
    <w:rsid w:val="0080287F"/>
  </w:style>
  <w:style w:type="paragraph" w:styleId="Pieddepage">
    <w:name w:val="footer"/>
    <w:basedOn w:val="Normal"/>
    <w:link w:val="PieddepageCar"/>
    <w:uiPriority w:val="99"/>
    <w:unhideWhenUsed/>
    <w:rsid w:val="0080287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0287F"/>
  </w:style>
  <w:style w:type="paragraph" w:styleId="Paragraphedeliste">
    <w:name w:val="List Paragraph"/>
    <w:basedOn w:val="Normal"/>
    <w:uiPriority w:val="34"/>
    <w:qFormat/>
    <w:rsid w:val="000C56AF"/>
    <w:pPr>
      <w:ind w:left="720"/>
      <w:contextualSpacing/>
    </w:pPr>
  </w:style>
  <w:style w:type="character" w:styleId="Lienhypertexte">
    <w:name w:val="Hyperlink"/>
    <w:basedOn w:val="Policepardfaut"/>
    <w:uiPriority w:val="99"/>
    <w:unhideWhenUsed/>
    <w:rsid w:val="00642A6A"/>
    <w:rPr>
      <w:color w:val="0563C1" w:themeColor="hyperlink"/>
      <w:u w:val="single"/>
    </w:rPr>
  </w:style>
  <w:style w:type="paragraph" w:styleId="Textedebulles">
    <w:name w:val="Balloon Text"/>
    <w:basedOn w:val="Normal"/>
    <w:link w:val="TextedebullesCar"/>
    <w:uiPriority w:val="99"/>
    <w:semiHidden/>
    <w:unhideWhenUsed/>
    <w:rsid w:val="00A43B2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43B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0287F"/>
    <w:pPr>
      <w:tabs>
        <w:tab w:val="center" w:pos="4536"/>
        <w:tab w:val="right" w:pos="9072"/>
      </w:tabs>
      <w:spacing w:after="0" w:line="240" w:lineRule="auto"/>
    </w:pPr>
  </w:style>
  <w:style w:type="character" w:customStyle="1" w:styleId="En-tteCar">
    <w:name w:val="En-tête Car"/>
    <w:basedOn w:val="Policepardfaut"/>
    <w:link w:val="En-tte"/>
    <w:uiPriority w:val="99"/>
    <w:rsid w:val="0080287F"/>
  </w:style>
  <w:style w:type="paragraph" w:styleId="Pieddepage">
    <w:name w:val="footer"/>
    <w:basedOn w:val="Normal"/>
    <w:link w:val="PieddepageCar"/>
    <w:uiPriority w:val="99"/>
    <w:unhideWhenUsed/>
    <w:rsid w:val="0080287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0287F"/>
  </w:style>
  <w:style w:type="paragraph" w:styleId="Paragraphedeliste">
    <w:name w:val="List Paragraph"/>
    <w:basedOn w:val="Normal"/>
    <w:uiPriority w:val="34"/>
    <w:qFormat/>
    <w:rsid w:val="000C56AF"/>
    <w:pPr>
      <w:ind w:left="720"/>
      <w:contextualSpacing/>
    </w:pPr>
  </w:style>
  <w:style w:type="character" w:styleId="Lienhypertexte">
    <w:name w:val="Hyperlink"/>
    <w:basedOn w:val="Policepardfaut"/>
    <w:uiPriority w:val="99"/>
    <w:unhideWhenUsed/>
    <w:rsid w:val="00642A6A"/>
    <w:rPr>
      <w:color w:val="0563C1" w:themeColor="hyperlink"/>
      <w:u w:val="single"/>
    </w:rPr>
  </w:style>
  <w:style w:type="paragraph" w:styleId="Textedebulles">
    <w:name w:val="Balloon Text"/>
    <w:basedOn w:val="Normal"/>
    <w:link w:val="TextedebullesCar"/>
    <w:uiPriority w:val="99"/>
    <w:semiHidden/>
    <w:unhideWhenUsed/>
    <w:rsid w:val="00A43B2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43B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hyperlink" Target="http://www.gouvernement.fr/info-coronaviru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486</Words>
  <Characters>2674</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3154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MUSTO, Audrey (DICOM)</dc:creator>
  <cp:keywords/>
  <dc:description/>
  <cp:lastModifiedBy>Caroline Le-borgne</cp:lastModifiedBy>
  <cp:revision>5</cp:revision>
  <dcterms:created xsi:type="dcterms:W3CDTF">2020-02-12T17:37:00Z</dcterms:created>
  <dcterms:modified xsi:type="dcterms:W3CDTF">2020-02-12T18:01:00Z</dcterms:modified>
</cp:coreProperties>
</file>