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MON_1107162239"/>
    <w:bookmarkStart w:id="1" w:name="_GoBack"/>
    <w:bookmarkEnd w:id="0"/>
    <w:bookmarkEnd w:id="1"/>
    <w:bookmarkStart w:id="2" w:name="_MON_1107158466"/>
    <w:bookmarkEnd w:id="2"/>
    <w:p w14:paraId="74C7DF86" w14:textId="77777777" w:rsidR="00A17452" w:rsidRDefault="00A17452" w:rsidP="00A17452">
      <w:pPr>
        <w:jc w:val="center"/>
        <w:rPr>
          <w:b/>
        </w:rPr>
      </w:pPr>
      <w:r>
        <w:rPr>
          <w:noProof/>
        </w:rPr>
        <w:object w:dxaOrig="1441" w:dyaOrig="856" w14:anchorId="74C7DF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75pt;height:44.25pt" o:ole="" fillcolor="window">
            <v:imagedata r:id="rId14" o:title=""/>
          </v:shape>
          <o:OLEObject Type="Embed" ProgID="Word.Picture.8" ShapeID="_x0000_i1025" DrawAspect="Content" ObjectID="_1662461375" r:id="rId15"/>
        </w:object>
      </w:r>
    </w:p>
    <w:p w14:paraId="74C7DF87" w14:textId="4ED98854" w:rsidR="009A0873" w:rsidRDefault="008A7283" w:rsidP="00F267EB">
      <w:pPr>
        <w:pStyle w:val="En-tte"/>
        <w:tabs>
          <w:tab w:val="clear" w:pos="4536"/>
          <w:tab w:val="clear" w:pos="9072"/>
        </w:tabs>
        <w:spacing w:before="120"/>
        <w:outlineLvl w:val="0"/>
        <w:rPr>
          <w:rFonts w:ascii="Arial" w:hAnsi="Arial" w:cs="Arial"/>
          <w:szCs w:val="22"/>
        </w:rPr>
      </w:pPr>
      <w:r w:rsidRPr="003D3E99">
        <w:rPr>
          <w:rFonts w:ascii="Arial" w:hAnsi="Arial" w:cs="Arial"/>
          <w:szCs w:val="22"/>
        </w:rPr>
        <w:t xml:space="preserve">Ministère </w:t>
      </w:r>
      <w:r w:rsidR="003C3499" w:rsidRPr="003D3E99">
        <w:rPr>
          <w:rFonts w:ascii="Arial" w:hAnsi="Arial" w:cs="Arial"/>
          <w:szCs w:val="22"/>
        </w:rPr>
        <w:t xml:space="preserve">des </w:t>
      </w:r>
      <w:r w:rsidR="00287376">
        <w:rPr>
          <w:rFonts w:ascii="Arial" w:hAnsi="Arial" w:cs="Arial"/>
          <w:szCs w:val="22"/>
        </w:rPr>
        <w:t>solidarités et de la santé</w:t>
      </w:r>
    </w:p>
    <w:p w14:paraId="563B2A4B" w14:textId="77777777" w:rsidR="009C422B" w:rsidRDefault="009C422B" w:rsidP="00F67B27">
      <w:pPr>
        <w:pStyle w:val="En-tte"/>
        <w:tabs>
          <w:tab w:val="clear" w:pos="4536"/>
          <w:tab w:val="clear" w:pos="9072"/>
        </w:tabs>
        <w:outlineLvl w:val="0"/>
        <w:rPr>
          <w:rFonts w:ascii="Arial" w:hAnsi="Arial" w:cs="Arial"/>
          <w:szCs w:val="22"/>
        </w:rPr>
      </w:pPr>
    </w:p>
    <w:p w14:paraId="74C7DF89" w14:textId="51D97A5A" w:rsidR="00CC447E" w:rsidRPr="00F92618" w:rsidRDefault="00CC447E" w:rsidP="00F67B27">
      <w:pPr>
        <w:pStyle w:val="En-tte"/>
        <w:tabs>
          <w:tab w:val="clear" w:pos="4536"/>
          <w:tab w:val="clear" w:pos="9072"/>
        </w:tabs>
        <w:outlineLvl w:val="0"/>
        <w:rPr>
          <w:rFonts w:ascii="Arial" w:hAnsi="Arial" w:cs="Arial"/>
          <w:szCs w:val="22"/>
        </w:rPr>
      </w:pPr>
    </w:p>
    <w:p w14:paraId="74C7DF8A" w14:textId="48A4D1FE" w:rsidR="00D8025A" w:rsidRPr="003D3E99" w:rsidRDefault="00D8025A" w:rsidP="00F67B27">
      <w:pPr>
        <w:jc w:val="center"/>
        <w:outlineLvl w:val="0"/>
        <w:rPr>
          <w:rFonts w:cs="Arial"/>
          <w:szCs w:val="22"/>
        </w:rPr>
      </w:pPr>
    </w:p>
    <w:p w14:paraId="74C7DF8B" w14:textId="10F5F67F" w:rsidR="00496031" w:rsidRPr="009F5FB1" w:rsidRDefault="00496031" w:rsidP="00346D2A">
      <w:pPr>
        <w:jc w:val="center"/>
        <w:rPr>
          <w:i/>
        </w:rPr>
      </w:pPr>
    </w:p>
    <w:p w14:paraId="3BFF5E82" w14:textId="77777777" w:rsidR="00F267EB" w:rsidRDefault="00F267EB" w:rsidP="00346D2A">
      <w:pPr>
        <w:jc w:val="center"/>
      </w:pPr>
    </w:p>
    <w:p w14:paraId="74C7DF8C" w14:textId="4D09568D" w:rsidR="002A68C7" w:rsidRPr="00363160" w:rsidRDefault="002A68C7">
      <w:pPr>
        <w:pStyle w:val="Adresseexpditeur"/>
        <w:tabs>
          <w:tab w:val="left" w:pos="567"/>
        </w:tabs>
        <w:ind w:right="6803"/>
        <w:jc w:val="left"/>
        <w:rPr>
          <w:sz w:val="20"/>
        </w:rPr>
      </w:pPr>
      <w:r w:rsidRPr="00363160">
        <w:rPr>
          <w:sz w:val="20"/>
        </w:rPr>
        <w:t>Direction</w:t>
      </w:r>
      <w:r w:rsidR="009C422B">
        <w:rPr>
          <w:sz w:val="20"/>
        </w:rPr>
        <w:t xml:space="preserve"> des finances, des achats et des services</w:t>
      </w:r>
    </w:p>
    <w:p w14:paraId="74C7DF8D" w14:textId="19EC5D95" w:rsidR="002A68C7" w:rsidRPr="00363160" w:rsidRDefault="00F267EB" w:rsidP="00363160">
      <w:pPr>
        <w:pStyle w:val="Adresseexpditeur"/>
        <w:tabs>
          <w:tab w:val="left" w:pos="4253"/>
        </w:tabs>
        <w:ind w:right="6236"/>
        <w:jc w:val="left"/>
        <w:rPr>
          <w:sz w:val="20"/>
        </w:rPr>
      </w:pPr>
      <w:r>
        <w:rPr>
          <w:sz w:val="20"/>
        </w:rPr>
        <w:t>Sous-direction</w:t>
      </w:r>
      <w:r w:rsidR="009C422B">
        <w:rPr>
          <w:sz w:val="20"/>
        </w:rPr>
        <w:t xml:space="preserve"> des services généraux et de l’immobilier</w:t>
      </w:r>
    </w:p>
    <w:p w14:paraId="74C7DF8E" w14:textId="61BC6769" w:rsidR="002A68C7" w:rsidRPr="00363160" w:rsidRDefault="002A68C7">
      <w:pPr>
        <w:pStyle w:val="Adresseexpditeur"/>
        <w:tabs>
          <w:tab w:val="left" w:pos="567"/>
        </w:tabs>
        <w:ind w:right="6236"/>
        <w:jc w:val="left"/>
        <w:rPr>
          <w:sz w:val="20"/>
        </w:rPr>
      </w:pPr>
      <w:r w:rsidRPr="00363160">
        <w:rPr>
          <w:sz w:val="20"/>
        </w:rPr>
        <w:t>Bureau </w:t>
      </w:r>
      <w:r w:rsidR="009C422B">
        <w:rPr>
          <w:sz w:val="20"/>
        </w:rPr>
        <w:t>des archives</w:t>
      </w:r>
    </w:p>
    <w:p w14:paraId="74C7DF8F" w14:textId="77777777" w:rsidR="002A68C7" w:rsidRPr="00363160" w:rsidRDefault="002A68C7">
      <w:pPr>
        <w:pStyle w:val="Adresseexpditeur"/>
        <w:tabs>
          <w:tab w:val="left" w:pos="567"/>
        </w:tabs>
        <w:ind w:right="6236"/>
        <w:jc w:val="left"/>
        <w:rPr>
          <w:sz w:val="20"/>
        </w:rPr>
      </w:pPr>
    </w:p>
    <w:p w14:paraId="49E03FB3" w14:textId="6710651F" w:rsidR="00DC3C6F" w:rsidRDefault="002A68C7" w:rsidP="00000DA7">
      <w:pPr>
        <w:pStyle w:val="Adresseexpditeur"/>
        <w:tabs>
          <w:tab w:val="left" w:pos="567"/>
        </w:tabs>
        <w:ind w:right="2692"/>
        <w:jc w:val="left"/>
        <w:rPr>
          <w:b/>
          <w:sz w:val="20"/>
        </w:rPr>
      </w:pPr>
      <w:r w:rsidRPr="00363160">
        <w:rPr>
          <w:sz w:val="20"/>
        </w:rPr>
        <w:t>Personne chargée du dossier</w:t>
      </w:r>
      <w:r w:rsidR="000E1A6A" w:rsidRPr="00363160">
        <w:rPr>
          <w:sz w:val="20"/>
        </w:rPr>
        <w:t xml:space="preserve"> </w:t>
      </w:r>
      <w:r w:rsidRPr="00363160">
        <w:rPr>
          <w:sz w:val="20"/>
        </w:rPr>
        <w:t>:</w:t>
      </w:r>
      <w:r w:rsidR="00DC3C6F">
        <w:rPr>
          <w:sz w:val="20"/>
        </w:rPr>
        <w:br/>
      </w:r>
      <w:r w:rsidR="009C422B">
        <w:rPr>
          <w:sz w:val="20"/>
        </w:rPr>
        <w:t>Anne Lambert</w:t>
      </w:r>
    </w:p>
    <w:p w14:paraId="5FC23629" w14:textId="77777777" w:rsidR="00DC3C6F" w:rsidRDefault="00DC3C6F" w:rsidP="00000DA7">
      <w:pPr>
        <w:pStyle w:val="Adresseexpditeur"/>
        <w:tabs>
          <w:tab w:val="left" w:pos="567"/>
        </w:tabs>
        <w:ind w:right="2692"/>
        <w:jc w:val="left"/>
        <w:rPr>
          <w:sz w:val="20"/>
        </w:rPr>
      </w:pPr>
    </w:p>
    <w:p w14:paraId="74C7DF90" w14:textId="4206EF7F" w:rsidR="008A7283" w:rsidRPr="00363160" w:rsidRDefault="002A68C7" w:rsidP="00000DA7">
      <w:pPr>
        <w:pStyle w:val="Adresseexpditeur"/>
        <w:tabs>
          <w:tab w:val="left" w:pos="567"/>
        </w:tabs>
        <w:ind w:right="2692"/>
        <w:jc w:val="left"/>
        <w:rPr>
          <w:sz w:val="20"/>
        </w:rPr>
      </w:pPr>
      <w:r w:rsidRPr="00363160">
        <w:rPr>
          <w:sz w:val="20"/>
        </w:rPr>
        <w:t>tél. :</w:t>
      </w:r>
      <w:r w:rsidRPr="00363160">
        <w:rPr>
          <w:sz w:val="20"/>
        </w:rPr>
        <w:tab/>
        <w:t>01 4</w:t>
      </w:r>
      <w:r w:rsidR="009C422B">
        <w:rPr>
          <w:sz w:val="20"/>
        </w:rPr>
        <w:t>0</w:t>
      </w:r>
      <w:r w:rsidRPr="00363160">
        <w:rPr>
          <w:sz w:val="20"/>
        </w:rPr>
        <w:t xml:space="preserve"> </w:t>
      </w:r>
      <w:r w:rsidR="009C422B">
        <w:rPr>
          <w:sz w:val="20"/>
        </w:rPr>
        <w:t>56</w:t>
      </w:r>
      <w:r w:rsidRPr="00363160">
        <w:rPr>
          <w:sz w:val="20"/>
        </w:rPr>
        <w:t xml:space="preserve"> </w:t>
      </w:r>
      <w:r w:rsidR="009C422B">
        <w:rPr>
          <w:sz w:val="20"/>
        </w:rPr>
        <w:t>73</w:t>
      </w:r>
      <w:r w:rsidR="00CA7590">
        <w:rPr>
          <w:sz w:val="20"/>
        </w:rPr>
        <w:t xml:space="preserve"> </w:t>
      </w:r>
      <w:r w:rsidR="009C422B">
        <w:rPr>
          <w:sz w:val="20"/>
        </w:rPr>
        <w:t>40</w:t>
      </w:r>
      <w:r w:rsidRPr="00363160">
        <w:rPr>
          <w:sz w:val="20"/>
        </w:rPr>
        <w:br/>
        <w:t>mél. :</w:t>
      </w:r>
      <w:r w:rsidRPr="00363160">
        <w:rPr>
          <w:sz w:val="20"/>
        </w:rPr>
        <w:tab/>
      </w:r>
      <w:hyperlink r:id="rId16" w:history="1">
        <w:r w:rsidR="009C422B" w:rsidRPr="003E1EC6">
          <w:rPr>
            <w:rStyle w:val="Lienhypertexte"/>
            <w:sz w:val="20"/>
          </w:rPr>
          <w:t>anne.lambert@sg.social.gouv.fr</w:t>
        </w:r>
      </w:hyperlink>
    </w:p>
    <w:p w14:paraId="15F012EF" w14:textId="77777777" w:rsidR="00DC3C6F" w:rsidRDefault="00DC3C6F" w:rsidP="00000DA7">
      <w:pPr>
        <w:pStyle w:val="Adresseexpditeur"/>
        <w:tabs>
          <w:tab w:val="left" w:pos="567"/>
        </w:tabs>
        <w:ind w:right="2692"/>
        <w:jc w:val="left"/>
        <w:rPr>
          <w:sz w:val="20"/>
        </w:rPr>
      </w:pPr>
    </w:p>
    <w:p w14:paraId="361327C7" w14:textId="77777777" w:rsidR="00DC3C6F" w:rsidRDefault="00DC3C6F" w:rsidP="00000DA7">
      <w:pPr>
        <w:pStyle w:val="Adresseexpditeur"/>
        <w:tabs>
          <w:tab w:val="left" w:pos="567"/>
        </w:tabs>
        <w:ind w:right="2692"/>
        <w:jc w:val="left"/>
        <w:rPr>
          <w:sz w:val="20"/>
        </w:rPr>
      </w:pPr>
    </w:p>
    <w:p w14:paraId="17E9C5AD" w14:textId="77777777" w:rsidR="00DC3C6F" w:rsidRPr="00363160" w:rsidRDefault="00DC3C6F" w:rsidP="00000DA7">
      <w:pPr>
        <w:pStyle w:val="Adresseexpditeur"/>
        <w:tabs>
          <w:tab w:val="left" w:pos="567"/>
        </w:tabs>
        <w:ind w:right="2692"/>
        <w:jc w:val="left"/>
        <w:rPr>
          <w:sz w:val="20"/>
        </w:rPr>
      </w:pPr>
    </w:p>
    <w:p w14:paraId="74C7DF92" w14:textId="72140E5F" w:rsidR="008950E5" w:rsidRDefault="009B668A" w:rsidP="00DC3C6F">
      <w:pPr>
        <w:ind w:left="4284"/>
        <w:outlineLvl w:val="0"/>
      </w:pPr>
      <w:r>
        <w:t>Le</w:t>
      </w:r>
      <w:r w:rsidR="003C3499">
        <w:t xml:space="preserve"> ministre des </w:t>
      </w:r>
      <w:r w:rsidR="007C36D6">
        <w:t>solidarités et</w:t>
      </w:r>
      <w:r w:rsidR="00CC447E">
        <w:t xml:space="preserve"> </w:t>
      </w:r>
      <w:r w:rsidR="00D8025A">
        <w:t>de la santé</w:t>
      </w:r>
    </w:p>
    <w:p w14:paraId="39046C36" w14:textId="4DD0D33F" w:rsidR="00DC3C6F" w:rsidRPr="00DC3C6F" w:rsidRDefault="00DC3C6F" w:rsidP="009C422B">
      <w:pPr>
        <w:pStyle w:val="Retraitcorpsdetexte2"/>
        <w:ind w:left="0"/>
        <w:rPr>
          <w:rStyle w:val="destinataire"/>
          <w:rFonts w:ascii="Arial" w:hAnsi="Arial"/>
          <w:b/>
          <w:sz w:val="22"/>
          <w:lang w:val="fr-FR"/>
        </w:rPr>
      </w:pPr>
    </w:p>
    <w:p w14:paraId="74C7DF9A" w14:textId="77777777" w:rsidR="007E4217" w:rsidRPr="00DC3C6F" w:rsidRDefault="007E4217" w:rsidP="00DC3C6F">
      <w:pPr>
        <w:pStyle w:val="Retraitcorpsdetexte2"/>
        <w:jc w:val="both"/>
        <w:rPr>
          <w:rStyle w:val="destinataire"/>
          <w:rFonts w:ascii="Arial" w:hAnsi="Arial"/>
          <w:sz w:val="22"/>
          <w:lang w:val="fr-FR"/>
        </w:rPr>
      </w:pPr>
      <w:proofErr w:type="gramStart"/>
      <w:r w:rsidRPr="00DC3C6F">
        <w:rPr>
          <w:rStyle w:val="destinataire"/>
          <w:rFonts w:ascii="Arial" w:hAnsi="Arial"/>
          <w:sz w:val="22"/>
          <w:lang w:val="fr-FR"/>
        </w:rPr>
        <w:t>à</w:t>
      </w:r>
      <w:proofErr w:type="gramEnd"/>
    </w:p>
    <w:p w14:paraId="79B82AC1" w14:textId="77777777" w:rsidR="00DC3C6F" w:rsidRDefault="00DC3C6F" w:rsidP="00DC3C6F">
      <w:pPr>
        <w:pStyle w:val="Retraitcorpsdetexte2"/>
        <w:jc w:val="both"/>
        <w:rPr>
          <w:rStyle w:val="destinataire"/>
          <w:rFonts w:ascii="Arial" w:hAnsi="Arial"/>
          <w:sz w:val="22"/>
          <w:lang w:val="fr-FR"/>
        </w:rPr>
      </w:pPr>
    </w:p>
    <w:p w14:paraId="74C7DF9B" w14:textId="09FE9170" w:rsidR="007E4217" w:rsidRDefault="007E4217" w:rsidP="00DC3C6F">
      <w:pPr>
        <w:pStyle w:val="Retraitcorpsdetexte2"/>
        <w:jc w:val="both"/>
        <w:rPr>
          <w:rStyle w:val="destinataire"/>
          <w:rFonts w:ascii="Arial" w:hAnsi="Arial"/>
          <w:sz w:val="22"/>
          <w:lang w:val="fr-FR"/>
        </w:rPr>
      </w:pPr>
      <w:r w:rsidRPr="00DC3C6F">
        <w:rPr>
          <w:rStyle w:val="destinataire"/>
          <w:rFonts w:ascii="Arial" w:hAnsi="Arial"/>
          <w:sz w:val="22"/>
          <w:lang w:val="fr-FR"/>
        </w:rPr>
        <w:t>Mesdames et Messieurs les directeurs généraux des agences régionales de santé</w:t>
      </w:r>
    </w:p>
    <w:p w14:paraId="74C7DFB7" w14:textId="77777777" w:rsidR="008A7283" w:rsidRDefault="008A7283">
      <w:pPr>
        <w:pStyle w:val="Retraitcorpsdetexte2"/>
        <w:rPr>
          <w:rStyle w:val="destinataire"/>
          <w:rFonts w:ascii="Arial" w:hAnsi="Arial"/>
          <w:sz w:val="22"/>
          <w:lang w:val="fr-FR"/>
        </w:rPr>
      </w:pPr>
    </w:p>
    <w:p w14:paraId="74C7DFB8" w14:textId="77777777" w:rsidR="00CF30B1" w:rsidRDefault="00CF30B1" w:rsidP="00CF30B1">
      <w:pPr>
        <w:pStyle w:val="Retraitcorpsdetexte2"/>
        <w:ind w:left="0"/>
        <w:rPr>
          <w:rStyle w:val="destinataire"/>
          <w:rFonts w:ascii="Arial" w:hAnsi="Arial"/>
          <w:sz w:val="22"/>
          <w:lang w:val="fr-FR"/>
        </w:rPr>
      </w:pPr>
    </w:p>
    <w:p w14:paraId="74C7DFB9" w14:textId="6335AD2C" w:rsidR="002A68C7" w:rsidRDefault="009C422B" w:rsidP="00CA7590">
      <w:pPr>
        <w:suppressAutoHyphens/>
        <w:outlineLvl w:val="0"/>
        <w:rPr>
          <w:rStyle w:val="objetdutexte"/>
          <w:rFonts w:ascii="Arial" w:hAnsi="Arial"/>
          <w:spacing w:val="-3"/>
          <w:sz w:val="22"/>
          <w:lang w:val="fr-FR"/>
        </w:rPr>
      </w:pPr>
      <w:r>
        <w:rPr>
          <w:rStyle w:val="typedetexte"/>
          <w:rFonts w:ascii="Arial" w:hAnsi="Arial"/>
          <w:b/>
          <w:spacing w:val="-3"/>
          <w:sz w:val="22"/>
          <w:lang w:val="fr-FR"/>
        </w:rPr>
        <w:t xml:space="preserve">NOTE D’INFORMATION </w:t>
      </w:r>
      <w:r w:rsidR="00CA7590">
        <w:rPr>
          <w:rStyle w:val="numrodutexte"/>
          <w:rFonts w:ascii="Arial" w:hAnsi="Arial"/>
          <w:b/>
          <w:spacing w:val="-3"/>
          <w:sz w:val="22"/>
          <w:lang w:val="fr-FR"/>
        </w:rPr>
        <w:t>n</w:t>
      </w:r>
      <w:r w:rsidR="002A68C7">
        <w:rPr>
          <w:rStyle w:val="numrodutexte"/>
          <w:rFonts w:ascii="Arial" w:hAnsi="Arial"/>
          <w:b/>
          <w:spacing w:val="-3"/>
          <w:sz w:val="22"/>
        </w:rPr>
        <w:sym w:font="Symbol" w:char="F0B0"/>
      </w:r>
      <w:r w:rsidR="002A68C7" w:rsidRPr="002A0E71">
        <w:rPr>
          <w:rStyle w:val="typedetexte"/>
          <w:rFonts w:ascii="Arial" w:hAnsi="Arial"/>
          <w:spacing w:val="-3"/>
          <w:sz w:val="22"/>
          <w:lang w:val="fr-FR"/>
        </w:rPr>
        <w:t xml:space="preserve"> </w:t>
      </w:r>
      <w:r w:rsidR="00CA7590" w:rsidRPr="002C26E4">
        <w:rPr>
          <w:rStyle w:val="typedetexte"/>
          <w:rFonts w:ascii="Arial" w:hAnsi="Arial"/>
          <w:spacing w:val="-3"/>
          <w:sz w:val="22"/>
          <w:lang w:val="fr-FR"/>
        </w:rPr>
        <w:t>XXX</w:t>
      </w:r>
      <w:r w:rsidR="002A68C7" w:rsidRPr="002A0E71">
        <w:rPr>
          <w:rStyle w:val="typedetexte"/>
          <w:rFonts w:ascii="Arial" w:hAnsi="Arial"/>
          <w:spacing w:val="-3"/>
          <w:sz w:val="22"/>
          <w:lang w:val="fr-FR"/>
        </w:rPr>
        <w:t xml:space="preserve"> </w:t>
      </w:r>
      <w:r w:rsidR="00B663F9">
        <w:rPr>
          <w:rStyle w:val="typedetexte"/>
          <w:rFonts w:ascii="Arial" w:hAnsi="Arial"/>
          <w:spacing w:val="-3"/>
          <w:sz w:val="22"/>
          <w:lang w:val="fr-FR"/>
        </w:rPr>
        <w:t xml:space="preserve">relative </w:t>
      </w:r>
      <w:r w:rsidR="002A68C7" w:rsidRPr="002A0E71">
        <w:rPr>
          <w:rStyle w:val="typedetexte"/>
          <w:rFonts w:ascii="Arial" w:hAnsi="Arial"/>
          <w:spacing w:val="-3"/>
          <w:sz w:val="22"/>
          <w:lang w:val="fr-FR"/>
        </w:rPr>
        <w:t>à</w:t>
      </w:r>
      <w:r w:rsidR="002A68C7">
        <w:rPr>
          <w:rStyle w:val="objetdutexte"/>
          <w:rFonts w:ascii="Arial" w:hAnsi="Arial"/>
          <w:spacing w:val="-3"/>
          <w:sz w:val="22"/>
          <w:lang w:val="fr-FR"/>
        </w:rPr>
        <w:t xml:space="preserve"> </w:t>
      </w:r>
      <w:r w:rsidR="006D1A18">
        <w:rPr>
          <w:rStyle w:val="objetdutexte"/>
          <w:rFonts w:ascii="Arial" w:hAnsi="Arial"/>
          <w:spacing w:val="-3"/>
          <w:sz w:val="22"/>
          <w:lang w:val="fr-FR"/>
        </w:rPr>
        <w:t xml:space="preserve">la </w:t>
      </w:r>
      <w:r w:rsidR="006D1A18" w:rsidRPr="006D1A18">
        <w:rPr>
          <w:rStyle w:val="objetdutexte"/>
          <w:rFonts w:ascii="Arial" w:hAnsi="Arial"/>
          <w:spacing w:val="-3"/>
          <w:sz w:val="22"/>
          <w:lang w:val="fr-FR"/>
        </w:rPr>
        <w:t xml:space="preserve">gestion des données et documents </w:t>
      </w:r>
      <w:r w:rsidR="006D1A18">
        <w:rPr>
          <w:rStyle w:val="objetdutexte"/>
          <w:rFonts w:ascii="Arial" w:hAnsi="Arial"/>
          <w:spacing w:val="-3"/>
          <w:sz w:val="22"/>
          <w:lang w:val="fr-FR"/>
        </w:rPr>
        <w:t>créés ou reçus pour la gestion de</w:t>
      </w:r>
      <w:r w:rsidR="006D1A18" w:rsidRPr="006D1A18">
        <w:rPr>
          <w:rStyle w:val="objetdutexte"/>
          <w:rFonts w:ascii="Arial" w:hAnsi="Arial"/>
          <w:spacing w:val="-3"/>
          <w:sz w:val="22"/>
          <w:lang w:val="fr-FR"/>
        </w:rPr>
        <w:t xml:space="preserve"> la crise covid-19</w:t>
      </w:r>
    </w:p>
    <w:p w14:paraId="22A75441" w14:textId="77777777" w:rsidR="00DC3C6F" w:rsidRDefault="00DC3C6F" w:rsidP="00CA7590">
      <w:pPr>
        <w:suppressAutoHyphens/>
        <w:outlineLvl w:val="0"/>
        <w:rPr>
          <w:rStyle w:val="objetdutexte"/>
          <w:rFonts w:ascii="Arial" w:hAnsi="Arial"/>
          <w:spacing w:val="-3"/>
          <w:sz w:val="22"/>
          <w:lang w:val="fr-FR"/>
        </w:rPr>
      </w:pPr>
    </w:p>
    <w:p w14:paraId="74C7DFBA" w14:textId="4746D9FE" w:rsidR="00B90217" w:rsidRDefault="002A68C7" w:rsidP="00CA7590">
      <w:pPr>
        <w:suppressAutoHyphens/>
        <w:rPr>
          <w:rStyle w:val="datedapplication"/>
          <w:rFonts w:ascii="Arial" w:hAnsi="Arial"/>
          <w:spacing w:val="-3"/>
          <w:sz w:val="22"/>
          <w:lang w:val="fr-FR"/>
        </w:rPr>
      </w:pPr>
      <w:r>
        <w:rPr>
          <w:rStyle w:val="datedapplication"/>
          <w:rFonts w:ascii="Arial" w:hAnsi="Arial"/>
          <w:spacing w:val="-3"/>
          <w:sz w:val="22"/>
          <w:lang w:val="fr-FR"/>
        </w:rPr>
        <w:t xml:space="preserve">Date d'application : </w:t>
      </w:r>
      <w:r w:rsidR="00D40BCC">
        <w:rPr>
          <w:rStyle w:val="datedapplication"/>
          <w:rFonts w:ascii="Arial" w:hAnsi="Arial"/>
          <w:spacing w:val="-3"/>
          <w:sz w:val="22"/>
          <w:lang w:val="fr-FR"/>
        </w:rPr>
        <w:t xml:space="preserve">immédiate </w:t>
      </w:r>
    </w:p>
    <w:p w14:paraId="0A87116A" w14:textId="77777777" w:rsidR="00DC3C6F" w:rsidRDefault="00DC3C6F" w:rsidP="00CA7590">
      <w:pPr>
        <w:suppressAutoHyphens/>
        <w:rPr>
          <w:rStyle w:val="objetdutexte"/>
          <w:rFonts w:ascii="Arial" w:hAnsi="Arial"/>
          <w:spacing w:val="-3"/>
          <w:sz w:val="22"/>
          <w:lang w:val="fr-FR"/>
        </w:rPr>
      </w:pPr>
    </w:p>
    <w:p w14:paraId="74C7DFBB" w14:textId="3E257DF7" w:rsidR="002A68C7" w:rsidRPr="00D8025A" w:rsidRDefault="002A68C7" w:rsidP="00CA7590">
      <w:pPr>
        <w:suppressAutoHyphens/>
        <w:rPr>
          <w:rStyle w:val="NOR"/>
          <w:rFonts w:ascii="Arial" w:hAnsi="Arial"/>
          <w:spacing w:val="-3"/>
          <w:sz w:val="22"/>
          <w:lang w:val="fr-FR"/>
        </w:rPr>
      </w:pPr>
      <w:r>
        <w:rPr>
          <w:rStyle w:val="objetdutexte"/>
          <w:rFonts w:ascii="Arial" w:hAnsi="Arial"/>
          <w:spacing w:val="-3"/>
          <w:sz w:val="22"/>
          <w:lang w:val="fr-FR"/>
        </w:rPr>
        <w:t>NOR :</w:t>
      </w:r>
      <w:r>
        <w:rPr>
          <w:rStyle w:val="NOR"/>
          <w:rFonts w:ascii="Arial" w:hAnsi="Arial"/>
          <w:spacing w:val="-3"/>
          <w:sz w:val="22"/>
          <w:lang w:val="fr-FR"/>
        </w:rPr>
        <w:t xml:space="preserve"> </w:t>
      </w:r>
      <w:r w:rsidR="002A0E71" w:rsidRPr="002C26E4">
        <w:rPr>
          <w:rStyle w:val="NOR"/>
          <w:rFonts w:ascii="Arial" w:hAnsi="Arial"/>
          <w:spacing w:val="-3"/>
          <w:sz w:val="22"/>
          <w:lang w:val="fr-FR"/>
        </w:rPr>
        <w:t xml:space="preserve">zone à remplir par </w:t>
      </w:r>
      <w:r w:rsidR="00B90217" w:rsidRPr="002C26E4">
        <w:rPr>
          <w:rStyle w:val="NOR"/>
          <w:rFonts w:ascii="Arial" w:hAnsi="Arial"/>
          <w:spacing w:val="-3"/>
          <w:sz w:val="22"/>
          <w:lang w:val="fr-FR"/>
        </w:rPr>
        <w:t xml:space="preserve">le rédacteur après attribution du numéro par </w:t>
      </w:r>
      <w:r w:rsidR="00DC3C6F" w:rsidRPr="002C26E4">
        <w:rPr>
          <w:rStyle w:val="NOR"/>
          <w:rFonts w:ascii="Arial" w:hAnsi="Arial"/>
          <w:spacing w:val="-3"/>
          <w:sz w:val="22"/>
          <w:lang w:val="fr-FR"/>
        </w:rPr>
        <w:t>le bureau de la polit</w:t>
      </w:r>
      <w:r w:rsidR="00181DB4" w:rsidRPr="002C26E4">
        <w:rPr>
          <w:rStyle w:val="NOR"/>
          <w:rFonts w:ascii="Arial" w:hAnsi="Arial"/>
          <w:spacing w:val="-3"/>
          <w:sz w:val="22"/>
          <w:lang w:val="fr-FR"/>
        </w:rPr>
        <w:t>i</w:t>
      </w:r>
      <w:r w:rsidR="00DC3C6F" w:rsidRPr="002C26E4">
        <w:rPr>
          <w:rStyle w:val="NOR"/>
          <w:rFonts w:ascii="Arial" w:hAnsi="Arial"/>
          <w:spacing w:val="-3"/>
          <w:sz w:val="22"/>
          <w:lang w:val="fr-FR"/>
        </w:rPr>
        <w:t>que documentaire</w:t>
      </w:r>
    </w:p>
    <w:p w14:paraId="3A630FBF" w14:textId="77777777" w:rsidR="00181DB4" w:rsidRDefault="00181DB4" w:rsidP="00CA7590">
      <w:pPr>
        <w:suppressAutoHyphens/>
        <w:rPr>
          <w:rStyle w:val="objetdutexte"/>
          <w:rFonts w:ascii="Arial" w:hAnsi="Arial"/>
          <w:spacing w:val="-3"/>
          <w:sz w:val="22"/>
          <w:lang w:val="fr-FR"/>
        </w:rPr>
      </w:pPr>
    </w:p>
    <w:p w14:paraId="74C7DFBC" w14:textId="79AEB367" w:rsidR="002A0E71" w:rsidRPr="00D8025A" w:rsidRDefault="002A68C7" w:rsidP="00CA7590">
      <w:pPr>
        <w:suppressAutoHyphens/>
        <w:rPr>
          <w:rStyle w:val="NOR"/>
          <w:rFonts w:ascii="Arial" w:hAnsi="Arial"/>
          <w:spacing w:val="-3"/>
          <w:sz w:val="22"/>
          <w:lang w:val="fr-FR"/>
        </w:rPr>
      </w:pPr>
      <w:r w:rsidRPr="00D8025A">
        <w:rPr>
          <w:rStyle w:val="objetdutexte"/>
          <w:rFonts w:ascii="Arial" w:hAnsi="Arial"/>
          <w:spacing w:val="-3"/>
          <w:sz w:val="22"/>
          <w:lang w:val="fr-FR"/>
        </w:rPr>
        <w:t xml:space="preserve">Classement </w:t>
      </w:r>
      <w:r w:rsidRPr="00D8025A">
        <w:t xml:space="preserve">thématique : </w:t>
      </w:r>
      <w:r w:rsidR="002A0E71" w:rsidRPr="002C26E4">
        <w:rPr>
          <w:rStyle w:val="NOR"/>
          <w:rFonts w:ascii="Arial" w:hAnsi="Arial"/>
          <w:spacing w:val="-3"/>
          <w:sz w:val="22"/>
          <w:lang w:val="fr-FR"/>
        </w:rPr>
        <w:t xml:space="preserve">zone à remplir par </w:t>
      </w:r>
      <w:r w:rsidR="00181DB4" w:rsidRPr="002C26E4">
        <w:rPr>
          <w:rStyle w:val="NOR"/>
          <w:rFonts w:ascii="Arial" w:hAnsi="Arial"/>
          <w:spacing w:val="-3"/>
          <w:sz w:val="22"/>
          <w:lang w:val="fr-FR"/>
        </w:rPr>
        <w:t>le bureau de la politique documentaire</w:t>
      </w:r>
    </w:p>
    <w:p w14:paraId="74C7DFBD" w14:textId="77777777" w:rsidR="00121BFA" w:rsidRDefault="00121BFA" w:rsidP="00CA7590">
      <w:pPr>
        <w:pStyle w:val="Default"/>
        <w:jc w:val="both"/>
        <w:rPr>
          <w:color w:val="auto"/>
        </w:rPr>
      </w:pPr>
    </w:p>
    <w:p w14:paraId="3F5E36D6" w14:textId="45CDCE8C" w:rsidR="00181DB4" w:rsidRPr="000517EA" w:rsidRDefault="00CA7590" w:rsidP="00CA7590">
      <w:pPr>
        <w:pStyle w:val="Default"/>
        <w:jc w:val="both"/>
        <w:rPr>
          <w:color w:val="auto"/>
          <w:sz w:val="22"/>
          <w:szCs w:val="22"/>
        </w:rPr>
      </w:pPr>
      <w:r w:rsidRPr="00CA7590">
        <w:rPr>
          <w:b/>
          <w:color w:val="auto"/>
          <w:sz w:val="22"/>
          <w:szCs w:val="22"/>
        </w:rPr>
        <w:t>Inscrite pour information à l’ordre du jour du CNP d</w:t>
      </w:r>
      <w:r w:rsidRPr="000517EA">
        <w:rPr>
          <w:b/>
          <w:color w:val="auto"/>
          <w:sz w:val="22"/>
          <w:szCs w:val="22"/>
        </w:rPr>
        <w:t xml:space="preserve">u </w:t>
      </w:r>
      <w:r w:rsidR="000517EA" w:rsidRPr="002C26E4">
        <w:rPr>
          <w:b/>
          <w:bCs/>
          <w:sz w:val="22"/>
          <w:szCs w:val="22"/>
        </w:rPr>
        <w:t>jour mois année</w:t>
      </w:r>
      <w:r w:rsidRPr="002C26E4">
        <w:rPr>
          <w:b/>
          <w:color w:val="auto"/>
          <w:sz w:val="22"/>
          <w:szCs w:val="22"/>
        </w:rPr>
        <w:t xml:space="preserve"> + numéro</w:t>
      </w:r>
      <w:r w:rsidRPr="000517EA">
        <w:rPr>
          <w:b/>
          <w:color w:val="auto"/>
          <w:sz w:val="22"/>
          <w:szCs w:val="22"/>
        </w:rPr>
        <w:t xml:space="preserve"> </w:t>
      </w:r>
      <w:r w:rsidRPr="000517EA">
        <w:rPr>
          <w:i/>
          <w:color w:val="auto"/>
          <w:sz w:val="22"/>
          <w:szCs w:val="22"/>
        </w:rPr>
        <w:t xml:space="preserve">(pour notes d’information </w:t>
      </w:r>
      <w:r w:rsidR="000517EA" w:rsidRPr="000517EA">
        <w:rPr>
          <w:i/>
          <w:color w:val="auto"/>
          <w:sz w:val="22"/>
          <w:szCs w:val="22"/>
        </w:rPr>
        <w:t xml:space="preserve">si </w:t>
      </w:r>
      <w:r w:rsidRPr="000517EA">
        <w:rPr>
          <w:i/>
          <w:color w:val="auto"/>
          <w:sz w:val="22"/>
          <w:szCs w:val="22"/>
        </w:rPr>
        <w:t>ARS</w:t>
      </w:r>
      <w:r w:rsidR="000517EA">
        <w:rPr>
          <w:i/>
          <w:color w:val="auto"/>
          <w:sz w:val="22"/>
          <w:szCs w:val="22"/>
        </w:rPr>
        <w:t xml:space="preserve"> concernées</w:t>
      </w:r>
      <w:r w:rsidRPr="000517EA">
        <w:rPr>
          <w:i/>
          <w:color w:val="auto"/>
          <w:sz w:val="22"/>
          <w:szCs w:val="22"/>
        </w:rPr>
        <w:t>)</w:t>
      </w:r>
    </w:p>
    <w:p w14:paraId="1E317BD9" w14:textId="77777777" w:rsidR="00181DB4" w:rsidRDefault="00181DB4" w:rsidP="00CA7590">
      <w:pPr>
        <w:suppressAutoHyphens/>
        <w:outlineLvl w:val="0"/>
        <w:rPr>
          <w:b/>
          <w:bCs/>
          <w:szCs w:val="22"/>
        </w:rPr>
      </w:pPr>
    </w:p>
    <w:p w14:paraId="1BC941B8" w14:textId="1A366A30" w:rsidR="000517EA" w:rsidRDefault="00676424" w:rsidP="000517EA">
      <w:pPr>
        <w:suppressAutoHyphens/>
        <w:outlineLvl w:val="0"/>
        <w:rPr>
          <w:bCs/>
          <w:i/>
          <w:szCs w:val="22"/>
        </w:rPr>
      </w:pPr>
      <w:r w:rsidRPr="00D40BCC">
        <w:rPr>
          <w:bCs/>
          <w:szCs w:val="22"/>
        </w:rPr>
        <w:t>Document opposable</w:t>
      </w:r>
      <w:r w:rsidR="00181DB4" w:rsidRPr="00D40BCC">
        <w:rPr>
          <w:bCs/>
          <w:szCs w:val="22"/>
        </w:rPr>
        <w:t xml:space="preserve"> </w:t>
      </w:r>
      <w:r w:rsidRPr="00D40BCC">
        <w:rPr>
          <w:bCs/>
          <w:szCs w:val="22"/>
        </w:rPr>
        <w:t>:</w:t>
      </w:r>
      <w:r w:rsidRPr="00181DB4">
        <w:rPr>
          <w:bCs/>
          <w:szCs w:val="22"/>
        </w:rPr>
        <w:t xml:space="preserve"> </w:t>
      </w:r>
      <w:r w:rsidRPr="006D1A18">
        <w:rPr>
          <w:bCs/>
          <w:szCs w:val="22"/>
        </w:rPr>
        <w:t>non</w:t>
      </w:r>
      <w:r w:rsidRPr="00181DB4">
        <w:rPr>
          <w:bCs/>
          <w:i/>
          <w:szCs w:val="22"/>
        </w:rPr>
        <w:t xml:space="preserve"> (supprimer la mention inutile)</w:t>
      </w:r>
    </w:p>
    <w:p w14:paraId="2DD8CDED" w14:textId="369941B6" w:rsidR="000517EA" w:rsidRDefault="000517EA" w:rsidP="000517EA">
      <w:pPr>
        <w:suppressAutoHyphens/>
        <w:outlineLvl w:val="0"/>
        <w:rPr>
          <w:bCs/>
          <w:szCs w:val="22"/>
        </w:rPr>
      </w:pPr>
      <w:r w:rsidRPr="00D40BCC">
        <w:rPr>
          <w:bCs/>
          <w:szCs w:val="22"/>
        </w:rPr>
        <w:t xml:space="preserve">Déposée sur le site </w:t>
      </w:r>
      <w:r w:rsidRPr="000517EA">
        <w:rPr>
          <w:bCs/>
          <w:i/>
          <w:szCs w:val="22"/>
        </w:rPr>
        <w:t>circulaire</w:t>
      </w:r>
      <w:r w:rsidR="00754FED">
        <w:rPr>
          <w:bCs/>
          <w:i/>
          <w:szCs w:val="22"/>
        </w:rPr>
        <w:t>s</w:t>
      </w:r>
      <w:r w:rsidRPr="000517EA">
        <w:rPr>
          <w:bCs/>
          <w:i/>
          <w:szCs w:val="22"/>
        </w:rPr>
        <w:t>.legifrance.gouv.fr</w:t>
      </w:r>
      <w:r w:rsidRPr="00D40BCC">
        <w:rPr>
          <w:bCs/>
          <w:szCs w:val="22"/>
        </w:rPr>
        <w:t xml:space="preserve"> :</w:t>
      </w:r>
      <w:r>
        <w:rPr>
          <w:bCs/>
          <w:szCs w:val="22"/>
        </w:rPr>
        <w:t xml:space="preserve"> </w:t>
      </w:r>
      <w:r w:rsidRPr="006D1A18">
        <w:rPr>
          <w:bCs/>
          <w:szCs w:val="22"/>
        </w:rPr>
        <w:t>non</w:t>
      </w:r>
    </w:p>
    <w:p w14:paraId="4895724D" w14:textId="619D4A98" w:rsidR="00630CBD" w:rsidRDefault="000517EA" w:rsidP="00630CBD">
      <w:pPr>
        <w:suppressAutoHyphens/>
        <w:outlineLvl w:val="0"/>
        <w:rPr>
          <w:bCs/>
          <w:i/>
          <w:szCs w:val="22"/>
        </w:rPr>
      </w:pPr>
      <w:r w:rsidRPr="00D40BCC">
        <w:rPr>
          <w:bCs/>
          <w:szCs w:val="22"/>
        </w:rPr>
        <w:t xml:space="preserve">Publiée au BO : </w:t>
      </w:r>
      <w:r w:rsidRPr="002C26E4">
        <w:rPr>
          <w:bCs/>
          <w:szCs w:val="22"/>
        </w:rPr>
        <w:t>non</w:t>
      </w:r>
      <w:r>
        <w:rPr>
          <w:b/>
          <w:bCs/>
          <w:szCs w:val="22"/>
        </w:rPr>
        <w:t xml:space="preserve"> </w:t>
      </w:r>
      <w:r w:rsidRPr="00181DB4">
        <w:rPr>
          <w:bCs/>
          <w:i/>
          <w:szCs w:val="22"/>
        </w:rPr>
        <w:t>(supprimer la mention inutile)</w:t>
      </w:r>
      <w:r w:rsidR="00630CBD">
        <w:rPr>
          <w:bCs/>
          <w:i/>
          <w:szCs w:val="22"/>
        </w:rPr>
        <w:t> - </w:t>
      </w:r>
      <w:proofErr w:type="gramStart"/>
      <w:r w:rsidR="00630CBD">
        <w:rPr>
          <w:bCs/>
          <w:i/>
          <w:szCs w:val="22"/>
        </w:rPr>
        <w:t>[ </w:t>
      </w:r>
      <w:r w:rsidR="00630CBD" w:rsidRPr="000517EA">
        <w:rPr>
          <w:bCs/>
          <w:szCs w:val="22"/>
        </w:rPr>
        <w:t>Les</w:t>
      </w:r>
      <w:proofErr w:type="gramEnd"/>
      <w:r w:rsidR="00630CBD" w:rsidRPr="000517EA">
        <w:rPr>
          <w:bCs/>
          <w:szCs w:val="22"/>
        </w:rPr>
        <w:t xml:space="preserve"> instructions déposées sur le site </w:t>
      </w:r>
      <w:r w:rsidR="00630CBD" w:rsidRPr="000517EA">
        <w:rPr>
          <w:bCs/>
          <w:i/>
          <w:szCs w:val="22"/>
        </w:rPr>
        <w:t>circulaire</w:t>
      </w:r>
      <w:r w:rsidR="00754FED">
        <w:rPr>
          <w:bCs/>
          <w:i/>
          <w:szCs w:val="22"/>
        </w:rPr>
        <w:t>s</w:t>
      </w:r>
      <w:r w:rsidR="00630CBD" w:rsidRPr="000517EA">
        <w:rPr>
          <w:bCs/>
          <w:i/>
          <w:szCs w:val="22"/>
        </w:rPr>
        <w:t>.legifrance.gouv.fr</w:t>
      </w:r>
      <w:r w:rsidR="00630CBD" w:rsidRPr="000517EA">
        <w:rPr>
          <w:bCs/>
          <w:szCs w:val="22"/>
        </w:rPr>
        <w:t xml:space="preserve"> </w:t>
      </w:r>
      <w:r w:rsidR="00630CBD" w:rsidRPr="000517EA">
        <w:rPr>
          <w:bCs/>
          <w:szCs w:val="22"/>
          <w:u w:val="single"/>
        </w:rPr>
        <w:t>ne sont pas publiées</w:t>
      </w:r>
      <w:r w:rsidR="00630CBD" w:rsidRPr="000517EA">
        <w:rPr>
          <w:bCs/>
          <w:szCs w:val="22"/>
        </w:rPr>
        <w:t xml:space="preserve"> au </w:t>
      </w:r>
      <w:r w:rsidR="00630CBD">
        <w:rPr>
          <w:bCs/>
          <w:i/>
          <w:szCs w:val="22"/>
        </w:rPr>
        <w:t>BO ]</w:t>
      </w:r>
    </w:p>
    <w:p w14:paraId="301D015B" w14:textId="278F895D" w:rsidR="000517EA" w:rsidRDefault="000517EA" w:rsidP="000517EA">
      <w:pPr>
        <w:suppressAutoHyphens/>
        <w:outlineLvl w:val="0"/>
        <w:rPr>
          <w:bCs/>
          <w:szCs w:val="22"/>
        </w:rPr>
      </w:pPr>
    </w:p>
    <w:p w14:paraId="48F941EC" w14:textId="77777777" w:rsidR="006E5402" w:rsidRDefault="006E5402" w:rsidP="002A0E71">
      <w:pPr>
        <w:pStyle w:val="Pieddepage"/>
        <w:tabs>
          <w:tab w:val="clear" w:pos="4536"/>
          <w:tab w:val="clear" w:pos="9072"/>
        </w:tabs>
        <w:suppressAutoHyphens/>
        <w:rPr>
          <w:bCs/>
          <w:szCs w:val="22"/>
        </w:rPr>
      </w:pPr>
    </w:p>
    <w:p w14:paraId="74C7DFC6" w14:textId="675C9D34" w:rsidR="002A68C7" w:rsidRPr="00D8025A" w:rsidRDefault="002A68C7" w:rsidP="002A0E71">
      <w:pPr>
        <w:pStyle w:val="Pieddepage"/>
        <w:tabs>
          <w:tab w:val="clear" w:pos="4536"/>
          <w:tab w:val="clear" w:pos="9072"/>
        </w:tabs>
        <w:suppressAutoHyphens/>
        <w:rPr>
          <w:rStyle w:val="objetdutexte"/>
          <w:rFonts w:ascii="Arial" w:hAnsi="Arial"/>
          <w:spacing w:val="-3"/>
          <w:sz w:val="22"/>
          <w:lang w:val="fr-FR"/>
        </w:rPr>
      </w:pPr>
    </w:p>
    <w:tbl>
      <w:tblPr>
        <w:tblW w:w="0" w:type="auto"/>
        <w:jc w:val="center"/>
        <w:tblBorders>
          <w:top w:val="double" w:sz="2" w:space="0" w:color="auto"/>
          <w:left w:val="double" w:sz="2" w:space="0" w:color="auto"/>
          <w:bottom w:val="double" w:sz="2" w:space="0" w:color="auto"/>
          <w:right w:val="double" w:sz="2" w:space="0" w:color="auto"/>
          <w:insideH w:val="single" w:sz="4" w:space="0" w:color="auto"/>
        </w:tblBorders>
        <w:tblLayout w:type="fixed"/>
        <w:tblCellMar>
          <w:left w:w="120" w:type="dxa"/>
          <w:right w:w="120" w:type="dxa"/>
        </w:tblCellMar>
        <w:tblLook w:val="0000" w:firstRow="0" w:lastRow="0" w:firstColumn="0" w:lastColumn="0" w:noHBand="0" w:noVBand="0"/>
      </w:tblPr>
      <w:tblGrid>
        <w:gridCol w:w="9232"/>
      </w:tblGrid>
      <w:tr w:rsidR="00AC3C9C" w:rsidRPr="00D8025A" w14:paraId="74C7DFCB" w14:textId="77777777" w:rsidTr="00D40BCC">
        <w:trPr>
          <w:jc w:val="center"/>
        </w:trPr>
        <w:tc>
          <w:tcPr>
            <w:tcW w:w="9232" w:type="dxa"/>
          </w:tcPr>
          <w:p w14:paraId="74C7DFCA" w14:textId="438DC319" w:rsidR="00AC3C9C" w:rsidRPr="00D8025A" w:rsidRDefault="009C422B" w:rsidP="00D40BCC">
            <w:pPr>
              <w:tabs>
                <w:tab w:val="left" w:pos="-720"/>
              </w:tabs>
              <w:suppressAutoHyphens/>
              <w:spacing w:before="60" w:after="60"/>
              <w:rPr>
                <w:rStyle w:val="objetdutexte"/>
                <w:rFonts w:ascii="Arial" w:hAnsi="Arial"/>
                <w:bCs/>
                <w:spacing w:val="-3"/>
                <w:sz w:val="22"/>
                <w:lang w:val="fr-FR"/>
              </w:rPr>
            </w:pPr>
            <w:r>
              <w:rPr>
                <w:rStyle w:val="objetdutexte"/>
                <w:rFonts w:ascii="Arial" w:hAnsi="Arial"/>
                <w:b/>
                <w:spacing w:val="-3"/>
                <w:sz w:val="22"/>
                <w:lang w:val="fr-FR"/>
              </w:rPr>
              <w:t>Résumé</w:t>
            </w:r>
            <w:r>
              <w:rPr>
                <w:rStyle w:val="objetdutexte"/>
                <w:rFonts w:ascii="Arial" w:hAnsi="Arial"/>
                <w:spacing w:val="-3"/>
                <w:sz w:val="22"/>
                <w:lang w:val="fr-FR"/>
              </w:rPr>
              <w:t> </w:t>
            </w:r>
            <w:r w:rsidRPr="00D8025A">
              <w:rPr>
                <w:rStyle w:val="objetdutexte"/>
                <w:rFonts w:ascii="Arial" w:hAnsi="Arial"/>
                <w:spacing w:val="-3"/>
                <w:sz w:val="22"/>
                <w:lang w:val="fr-FR"/>
              </w:rPr>
              <w:t>:</w:t>
            </w:r>
            <w:r>
              <w:rPr>
                <w:rStyle w:val="rsum"/>
                <w:rFonts w:ascii="Arial" w:hAnsi="Arial"/>
                <w:spacing w:val="-3"/>
                <w:sz w:val="22"/>
                <w:lang w:val="fr-FR"/>
              </w:rPr>
              <w:t> </w:t>
            </w:r>
            <w:r w:rsidR="006D1A18" w:rsidRPr="006D1A18">
              <w:t>La présente note d’information a pour objet de rappeler les obligations des ARS en matière de gestion des données de la gestion de crise</w:t>
            </w:r>
            <w:r w:rsidR="006D1A18">
              <w:t xml:space="preserve">. </w:t>
            </w:r>
          </w:p>
        </w:tc>
      </w:tr>
      <w:tr w:rsidR="000517EA" w14:paraId="0722EDE9" w14:textId="77777777" w:rsidTr="00D40BCC">
        <w:trPr>
          <w:jc w:val="center"/>
        </w:trPr>
        <w:tc>
          <w:tcPr>
            <w:tcW w:w="9232" w:type="dxa"/>
          </w:tcPr>
          <w:p w14:paraId="0D2CB4DB" w14:textId="58CCE878" w:rsidR="000517EA" w:rsidRPr="009B668A" w:rsidRDefault="000517EA" w:rsidP="006D1A18">
            <w:pPr>
              <w:tabs>
                <w:tab w:val="left" w:pos="-720"/>
              </w:tabs>
              <w:suppressAutoHyphens/>
              <w:spacing w:before="60" w:after="60"/>
              <w:rPr>
                <w:rStyle w:val="objetdutexte"/>
                <w:rFonts w:ascii="Arial" w:hAnsi="Arial"/>
                <w:spacing w:val="-3"/>
                <w:sz w:val="22"/>
                <w:lang w:val="fr-FR"/>
              </w:rPr>
            </w:pPr>
            <w:r>
              <w:rPr>
                <w:rStyle w:val="objetdutexte"/>
                <w:rFonts w:ascii="Arial" w:hAnsi="Arial"/>
                <w:b/>
                <w:spacing w:val="-3"/>
                <w:sz w:val="22"/>
                <w:lang w:val="fr-FR"/>
              </w:rPr>
              <w:t>Mention Outre-mer</w:t>
            </w:r>
            <w:r>
              <w:rPr>
                <w:rStyle w:val="objetdutexte"/>
                <w:rFonts w:ascii="Arial" w:hAnsi="Arial"/>
                <w:spacing w:val="-3"/>
                <w:sz w:val="22"/>
                <w:lang w:val="fr-FR"/>
              </w:rPr>
              <w:t> </w:t>
            </w:r>
            <w:r w:rsidRPr="00D8025A">
              <w:rPr>
                <w:rStyle w:val="objetdutexte"/>
                <w:rFonts w:ascii="Arial" w:hAnsi="Arial"/>
                <w:spacing w:val="-3"/>
                <w:sz w:val="22"/>
                <w:lang w:val="fr-FR"/>
              </w:rPr>
              <w:t>:</w:t>
            </w:r>
            <w:r>
              <w:rPr>
                <w:rStyle w:val="rsum"/>
                <w:rFonts w:ascii="Arial" w:hAnsi="Arial"/>
                <w:spacing w:val="-3"/>
                <w:sz w:val="22"/>
                <w:lang w:val="fr-FR"/>
              </w:rPr>
              <w:t> </w:t>
            </w:r>
            <w:r w:rsidR="006D1A18" w:rsidRPr="006D1A18">
              <w:rPr>
                <w:rStyle w:val="rsum"/>
                <w:rFonts w:ascii="Arial" w:hAnsi="Arial"/>
                <w:spacing w:val="-3"/>
                <w:sz w:val="22"/>
                <w:lang w:val="fr-FR"/>
              </w:rPr>
              <w:t>les mêmes dispositions s’appliquent aux territoires ultra-marins.</w:t>
            </w:r>
          </w:p>
        </w:tc>
      </w:tr>
      <w:tr w:rsidR="002A68C7" w14:paraId="74C7DFCF" w14:textId="77777777" w:rsidTr="00D40BCC">
        <w:trPr>
          <w:jc w:val="center"/>
        </w:trPr>
        <w:tc>
          <w:tcPr>
            <w:tcW w:w="9232" w:type="dxa"/>
          </w:tcPr>
          <w:p w14:paraId="74C7DFCE" w14:textId="212D757A" w:rsidR="002A68C7" w:rsidRDefault="002A68C7" w:rsidP="009C422B">
            <w:pPr>
              <w:tabs>
                <w:tab w:val="left" w:pos="-720"/>
              </w:tabs>
              <w:suppressAutoHyphens/>
              <w:spacing w:before="60" w:after="60"/>
              <w:rPr>
                <w:rStyle w:val="objetdutexte"/>
                <w:rFonts w:ascii="Arial" w:hAnsi="Arial"/>
                <w:spacing w:val="-3"/>
                <w:sz w:val="22"/>
                <w:lang w:val="fr-FR"/>
              </w:rPr>
            </w:pPr>
            <w:r>
              <w:rPr>
                <w:rStyle w:val="objetdutexte"/>
                <w:rFonts w:ascii="Arial" w:hAnsi="Arial"/>
                <w:b/>
                <w:spacing w:val="-3"/>
                <w:sz w:val="22"/>
                <w:lang w:val="fr-FR"/>
              </w:rPr>
              <w:t>Mots-clés</w:t>
            </w:r>
            <w:r w:rsidR="00D40BCC">
              <w:rPr>
                <w:rStyle w:val="objetdutexte"/>
                <w:rFonts w:ascii="Arial" w:hAnsi="Arial"/>
                <w:spacing w:val="-3"/>
                <w:sz w:val="22"/>
                <w:lang w:val="fr-FR"/>
              </w:rPr>
              <w:t> : </w:t>
            </w:r>
            <w:r w:rsidR="009C422B">
              <w:rPr>
                <w:rStyle w:val="objetdutexte"/>
                <w:rFonts w:ascii="Arial" w:hAnsi="Arial"/>
                <w:spacing w:val="-3"/>
                <w:sz w:val="22"/>
                <w:lang w:val="fr-FR"/>
              </w:rPr>
              <w:t>gestion de l’information, gestion de la crise</w:t>
            </w:r>
          </w:p>
        </w:tc>
      </w:tr>
      <w:tr w:rsidR="002A68C7" w14:paraId="74C7DFD1" w14:textId="77777777" w:rsidTr="00D40BCC">
        <w:trPr>
          <w:jc w:val="center"/>
        </w:trPr>
        <w:tc>
          <w:tcPr>
            <w:tcW w:w="9232" w:type="dxa"/>
          </w:tcPr>
          <w:p w14:paraId="4B5999BF" w14:textId="77777777" w:rsidR="002A68C7" w:rsidRDefault="002A68C7" w:rsidP="006D1A18">
            <w:pPr>
              <w:tabs>
                <w:tab w:val="left" w:pos="-720"/>
              </w:tabs>
              <w:suppressAutoHyphens/>
              <w:spacing w:before="60" w:after="60"/>
              <w:rPr>
                <w:rStyle w:val="rfrences"/>
                <w:rFonts w:ascii="Arial" w:hAnsi="Arial"/>
                <w:spacing w:val="-3"/>
                <w:sz w:val="22"/>
                <w:lang w:val="fr-FR"/>
              </w:rPr>
            </w:pPr>
            <w:r>
              <w:rPr>
                <w:rStyle w:val="objetdutexte"/>
                <w:rFonts w:ascii="Arial" w:hAnsi="Arial"/>
                <w:b/>
                <w:spacing w:val="-3"/>
                <w:sz w:val="22"/>
                <w:lang w:val="fr-FR"/>
              </w:rPr>
              <w:t>Texte</w:t>
            </w:r>
            <w:r w:rsidR="00D40BCC">
              <w:rPr>
                <w:rStyle w:val="objetdutexte"/>
                <w:rFonts w:ascii="Arial" w:hAnsi="Arial"/>
                <w:b/>
                <w:spacing w:val="-3"/>
                <w:sz w:val="22"/>
                <w:lang w:val="fr-FR"/>
              </w:rPr>
              <w:t>(</w:t>
            </w:r>
            <w:r>
              <w:rPr>
                <w:rStyle w:val="objetdutexte"/>
                <w:rFonts w:ascii="Arial" w:hAnsi="Arial"/>
                <w:b/>
                <w:spacing w:val="-3"/>
                <w:sz w:val="22"/>
                <w:lang w:val="fr-FR"/>
              </w:rPr>
              <w:t>s</w:t>
            </w:r>
            <w:r w:rsidR="00D40BCC">
              <w:rPr>
                <w:rStyle w:val="objetdutexte"/>
                <w:rFonts w:ascii="Arial" w:hAnsi="Arial"/>
                <w:b/>
                <w:spacing w:val="-3"/>
                <w:sz w:val="22"/>
                <w:lang w:val="fr-FR"/>
              </w:rPr>
              <w:t>)</w:t>
            </w:r>
            <w:r>
              <w:rPr>
                <w:rStyle w:val="objetdutexte"/>
                <w:rFonts w:ascii="Arial" w:hAnsi="Arial"/>
                <w:b/>
                <w:spacing w:val="-3"/>
                <w:sz w:val="22"/>
                <w:lang w:val="fr-FR"/>
              </w:rPr>
              <w:t xml:space="preserve"> de référence</w:t>
            </w:r>
            <w:r w:rsidR="00D40BCC">
              <w:rPr>
                <w:rStyle w:val="objetdutexte"/>
                <w:rFonts w:ascii="Arial" w:hAnsi="Arial"/>
                <w:spacing w:val="-3"/>
                <w:sz w:val="22"/>
                <w:lang w:val="fr-FR"/>
              </w:rPr>
              <w:t> </w:t>
            </w:r>
            <w:r>
              <w:rPr>
                <w:rStyle w:val="objetdutexte"/>
                <w:rFonts w:ascii="Arial" w:hAnsi="Arial"/>
                <w:spacing w:val="-3"/>
                <w:sz w:val="22"/>
                <w:lang w:val="fr-FR"/>
              </w:rPr>
              <w:t>:</w:t>
            </w:r>
            <w:r w:rsidR="00D40BCC">
              <w:rPr>
                <w:rStyle w:val="rfrences"/>
                <w:rFonts w:ascii="Arial" w:hAnsi="Arial"/>
                <w:spacing w:val="-3"/>
                <w:sz w:val="22"/>
                <w:lang w:val="fr-FR"/>
              </w:rPr>
              <w:t> </w:t>
            </w:r>
          </w:p>
          <w:p w14:paraId="637AFF38" w14:textId="51F7AEB8" w:rsidR="006D1A18" w:rsidRPr="006D1A18" w:rsidRDefault="006D1A18" w:rsidP="006D1A18">
            <w:pPr>
              <w:pStyle w:val="Paragraphedeliste"/>
              <w:numPr>
                <w:ilvl w:val="0"/>
                <w:numId w:val="2"/>
              </w:numPr>
              <w:tabs>
                <w:tab w:val="left" w:pos="-720"/>
              </w:tabs>
              <w:suppressAutoHyphens/>
              <w:spacing w:before="60" w:after="60"/>
              <w:rPr>
                <w:rStyle w:val="objetdutexte"/>
                <w:rFonts w:ascii="Arial" w:hAnsi="Arial"/>
                <w:spacing w:val="-3"/>
                <w:sz w:val="22"/>
                <w:lang w:val="fr-FR"/>
              </w:rPr>
            </w:pPr>
            <w:r w:rsidRPr="006D1A18">
              <w:rPr>
                <w:rStyle w:val="objetdutexte"/>
                <w:rFonts w:ascii="Arial" w:hAnsi="Arial"/>
                <w:spacing w:val="-3"/>
                <w:sz w:val="22"/>
                <w:lang w:val="fr-FR"/>
              </w:rPr>
              <w:t>Code du patrimoine, livre II</w:t>
            </w:r>
          </w:p>
          <w:p w14:paraId="009DEAED" w14:textId="01BDFECB" w:rsidR="006D1A18" w:rsidRPr="006D1A18" w:rsidRDefault="006D1A18" w:rsidP="006D1A18">
            <w:pPr>
              <w:pStyle w:val="Paragraphedeliste"/>
              <w:numPr>
                <w:ilvl w:val="0"/>
                <w:numId w:val="2"/>
              </w:numPr>
              <w:tabs>
                <w:tab w:val="left" w:pos="-720"/>
              </w:tabs>
              <w:suppressAutoHyphens/>
              <w:spacing w:before="60" w:after="60"/>
              <w:rPr>
                <w:rStyle w:val="objetdutexte"/>
                <w:rFonts w:ascii="Arial" w:hAnsi="Arial"/>
                <w:spacing w:val="-3"/>
                <w:sz w:val="22"/>
                <w:lang w:val="fr-FR"/>
              </w:rPr>
            </w:pPr>
            <w:r w:rsidRPr="006D1A18">
              <w:rPr>
                <w:rStyle w:val="objetdutexte"/>
                <w:rFonts w:ascii="Arial" w:hAnsi="Arial"/>
                <w:spacing w:val="-3"/>
                <w:sz w:val="22"/>
                <w:lang w:val="fr-FR"/>
              </w:rPr>
              <w:lastRenderedPageBreak/>
              <w:t>Code des relations entre le public et l’administration, livre III</w:t>
            </w:r>
          </w:p>
          <w:p w14:paraId="454A48EF" w14:textId="38BF0ED7" w:rsidR="006D1A18" w:rsidRPr="006D1A18" w:rsidRDefault="006D1A18" w:rsidP="006D1A18">
            <w:pPr>
              <w:pStyle w:val="Paragraphedeliste"/>
              <w:numPr>
                <w:ilvl w:val="0"/>
                <w:numId w:val="2"/>
              </w:numPr>
              <w:tabs>
                <w:tab w:val="left" w:pos="-720"/>
              </w:tabs>
              <w:suppressAutoHyphens/>
              <w:spacing w:before="60" w:after="60"/>
              <w:rPr>
                <w:rStyle w:val="objetdutexte"/>
                <w:rFonts w:ascii="Arial" w:hAnsi="Arial"/>
                <w:spacing w:val="-3"/>
                <w:sz w:val="22"/>
                <w:lang w:val="fr-FR"/>
              </w:rPr>
            </w:pPr>
            <w:r w:rsidRPr="006D1A18">
              <w:rPr>
                <w:rStyle w:val="objetdutexte"/>
                <w:rFonts w:ascii="Arial" w:hAnsi="Arial"/>
                <w:spacing w:val="-3"/>
                <w:sz w:val="22"/>
                <w:lang w:val="fr-FR"/>
              </w:rPr>
              <w:t xml:space="preserve">Circulaire du 2 novembre 2001 relative à la gestion des archives dans les services et établissements publics de l'Etat  </w:t>
            </w:r>
          </w:p>
          <w:p w14:paraId="74C7DFD0" w14:textId="79AF6D2F" w:rsidR="006D1A18" w:rsidRPr="006D1A18" w:rsidRDefault="006D1A18" w:rsidP="006D1A18">
            <w:pPr>
              <w:pStyle w:val="Paragraphedeliste"/>
              <w:numPr>
                <w:ilvl w:val="0"/>
                <w:numId w:val="2"/>
              </w:numPr>
              <w:tabs>
                <w:tab w:val="left" w:pos="-720"/>
              </w:tabs>
              <w:suppressAutoHyphens/>
              <w:spacing w:before="60" w:after="60"/>
              <w:rPr>
                <w:rStyle w:val="objetdutexte"/>
                <w:rFonts w:ascii="Arial" w:hAnsi="Arial"/>
                <w:spacing w:val="-3"/>
                <w:sz w:val="22"/>
                <w:lang w:val="fr-FR"/>
              </w:rPr>
            </w:pPr>
            <w:r w:rsidRPr="006D1A18">
              <w:rPr>
                <w:rStyle w:val="objetdutexte"/>
                <w:rFonts w:ascii="Arial" w:hAnsi="Arial"/>
                <w:spacing w:val="-3"/>
                <w:sz w:val="22"/>
                <w:lang w:val="fr-FR"/>
              </w:rPr>
              <w:t>Référentiel général de gestion des archives, version d’octobre 2013</w:t>
            </w:r>
          </w:p>
        </w:tc>
      </w:tr>
      <w:tr w:rsidR="00B90217" w14:paraId="74C7DFD3" w14:textId="77777777" w:rsidTr="00D40BCC">
        <w:trPr>
          <w:jc w:val="center"/>
        </w:trPr>
        <w:tc>
          <w:tcPr>
            <w:tcW w:w="9232" w:type="dxa"/>
          </w:tcPr>
          <w:p w14:paraId="74C7DFD2" w14:textId="015912E1" w:rsidR="00B90217" w:rsidRDefault="009C422B" w:rsidP="009C422B">
            <w:pPr>
              <w:tabs>
                <w:tab w:val="left" w:pos="-720"/>
              </w:tabs>
              <w:suppressAutoHyphens/>
              <w:spacing w:before="60" w:after="60"/>
              <w:rPr>
                <w:rStyle w:val="objetdutexte"/>
                <w:rFonts w:ascii="Arial" w:hAnsi="Arial"/>
                <w:b/>
                <w:spacing w:val="-3"/>
                <w:sz w:val="22"/>
                <w:lang w:val="fr-FR"/>
              </w:rPr>
            </w:pPr>
            <w:r>
              <w:rPr>
                <w:rStyle w:val="objetdutexte"/>
                <w:rFonts w:ascii="Arial" w:hAnsi="Arial"/>
                <w:b/>
                <w:spacing w:val="-3"/>
                <w:sz w:val="22"/>
                <w:lang w:val="fr-FR"/>
              </w:rPr>
              <w:lastRenderedPageBreak/>
              <w:t xml:space="preserve">Textes </w:t>
            </w:r>
            <w:r w:rsidR="00B90217">
              <w:rPr>
                <w:rStyle w:val="objetdutexte"/>
                <w:rFonts w:ascii="Arial" w:hAnsi="Arial"/>
                <w:b/>
                <w:spacing w:val="-3"/>
                <w:sz w:val="22"/>
                <w:lang w:val="fr-FR"/>
              </w:rPr>
              <w:t>abrogés</w:t>
            </w:r>
            <w:r w:rsidR="006E5402" w:rsidRPr="006E5402">
              <w:rPr>
                <w:rStyle w:val="objetdutexte"/>
                <w:rFonts w:ascii="Arial" w:hAnsi="Arial"/>
                <w:spacing w:val="-3"/>
                <w:sz w:val="22"/>
                <w:lang w:val="fr-FR"/>
              </w:rPr>
              <w:t> </w:t>
            </w:r>
            <w:r w:rsidR="006E5402">
              <w:rPr>
                <w:rStyle w:val="objetdutexte"/>
                <w:rFonts w:ascii="Arial" w:hAnsi="Arial"/>
                <w:spacing w:val="-3"/>
                <w:sz w:val="22"/>
                <w:lang w:val="fr-FR"/>
              </w:rPr>
              <w:t>:</w:t>
            </w:r>
            <w:r>
              <w:rPr>
                <w:rStyle w:val="objetdutexte"/>
                <w:rFonts w:ascii="Arial" w:hAnsi="Arial"/>
                <w:spacing w:val="-3"/>
                <w:sz w:val="22"/>
                <w:lang w:val="fr-FR"/>
              </w:rPr>
              <w:t xml:space="preserve"> néant</w:t>
            </w:r>
          </w:p>
        </w:tc>
      </w:tr>
      <w:tr w:rsidR="002A68C7" w14:paraId="74C7DFD5" w14:textId="77777777" w:rsidTr="00D40BCC">
        <w:trPr>
          <w:jc w:val="center"/>
        </w:trPr>
        <w:tc>
          <w:tcPr>
            <w:tcW w:w="9232" w:type="dxa"/>
          </w:tcPr>
          <w:p w14:paraId="74C7DFD4" w14:textId="51C8F0BC" w:rsidR="002A68C7" w:rsidRPr="006D1A18" w:rsidRDefault="009C422B" w:rsidP="00754FED">
            <w:pPr>
              <w:tabs>
                <w:tab w:val="left" w:pos="-720"/>
              </w:tabs>
              <w:suppressAutoHyphens/>
              <w:spacing w:before="60" w:after="60"/>
              <w:rPr>
                <w:rStyle w:val="objetdutexte"/>
                <w:rFonts w:ascii="Arial" w:hAnsi="Arial"/>
                <w:spacing w:val="-3"/>
                <w:sz w:val="22"/>
                <w:lang w:val="fr-FR"/>
              </w:rPr>
            </w:pPr>
            <w:r>
              <w:rPr>
                <w:rStyle w:val="objetdutexte"/>
                <w:rFonts w:ascii="Arial" w:hAnsi="Arial"/>
                <w:b/>
                <w:spacing w:val="-3"/>
                <w:sz w:val="22"/>
                <w:lang w:val="fr-FR"/>
              </w:rPr>
              <w:t xml:space="preserve">Textes </w:t>
            </w:r>
            <w:r w:rsidR="002A68C7">
              <w:rPr>
                <w:rStyle w:val="objetdutexte"/>
                <w:rFonts w:ascii="Arial" w:hAnsi="Arial"/>
                <w:b/>
                <w:spacing w:val="-3"/>
                <w:sz w:val="22"/>
                <w:lang w:val="fr-FR"/>
              </w:rPr>
              <w:t>modifiés</w:t>
            </w:r>
            <w:r w:rsidR="006E5402">
              <w:rPr>
                <w:rStyle w:val="objetdutexte"/>
                <w:rFonts w:ascii="Arial" w:hAnsi="Arial"/>
                <w:spacing w:val="-3"/>
                <w:sz w:val="22"/>
                <w:lang w:val="fr-FR"/>
              </w:rPr>
              <w:t> :</w:t>
            </w:r>
            <w:r w:rsidR="006E5402" w:rsidRPr="006E5402">
              <w:rPr>
                <w:rStyle w:val="abrogs"/>
                <w:rFonts w:ascii="Arial" w:hAnsi="Arial"/>
                <w:spacing w:val="-3"/>
                <w:sz w:val="22"/>
                <w:lang w:val="fr-FR"/>
              </w:rPr>
              <w:t> </w:t>
            </w:r>
            <w:r w:rsidR="006D1A18">
              <w:rPr>
                <w:rStyle w:val="abrogs"/>
                <w:rFonts w:ascii="Arial" w:hAnsi="Arial"/>
                <w:spacing w:val="-3"/>
                <w:sz w:val="22"/>
                <w:lang w:val="fr-FR"/>
              </w:rPr>
              <w:t>néant</w:t>
            </w:r>
          </w:p>
        </w:tc>
      </w:tr>
      <w:tr w:rsidR="002A68C7" w14:paraId="74C7DFD7" w14:textId="77777777" w:rsidTr="00D40BCC">
        <w:trPr>
          <w:jc w:val="center"/>
        </w:trPr>
        <w:tc>
          <w:tcPr>
            <w:tcW w:w="9232" w:type="dxa"/>
          </w:tcPr>
          <w:p w14:paraId="74C7DFD6" w14:textId="1837E2DA" w:rsidR="002A68C7" w:rsidRDefault="002A68C7" w:rsidP="006D1A18">
            <w:pPr>
              <w:tabs>
                <w:tab w:val="left" w:pos="-720"/>
              </w:tabs>
              <w:suppressAutoHyphens/>
              <w:spacing w:before="60" w:after="60"/>
              <w:rPr>
                <w:rStyle w:val="objetdutexte"/>
                <w:rFonts w:ascii="Arial" w:hAnsi="Arial"/>
                <w:spacing w:val="-3"/>
                <w:sz w:val="22"/>
                <w:lang w:val="fr-FR"/>
              </w:rPr>
            </w:pPr>
            <w:r>
              <w:rPr>
                <w:rStyle w:val="objetdutexte"/>
                <w:rFonts w:ascii="Arial" w:hAnsi="Arial"/>
                <w:b/>
                <w:spacing w:val="-3"/>
                <w:sz w:val="22"/>
                <w:lang w:val="fr-FR"/>
              </w:rPr>
              <w:t>Annexe</w:t>
            </w:r>
            <w:r w:rsidR="006E5402">
              <w:rPr>
                <w:rStyle w:val="objetdutexte"/>
                <w:rFonts w:ascii="Arial" w:hAnsi="Arial"/>
                <w:b/>
                <w:spacing w:val="-3"/>
                <w:sz w:val="22"/>
                <w:lang w:val="fr-FR"/>
              </w:rPr>
              <w:t>(</w:t>
            </w:r>
            <w:r>
              <w:rPr>
                <w:rStyle w:val="objetdutexte"/>
                <w:rFonts w:ascii="Arial" w:hAnsi="Arial"/>
                <w:b/>
                <w:spacing w:val="-3"/>
                <w:sz w:val="22"/>
                <w:lang w:val="fr-FR"/>
              </w:rPr>
              <w:t>s</w:t>
            </w:r>
            <w:r w:rsidR="006E5402">
              <w:rPr>
                <w:rStyle w:val="objetdutexte"/>
                <w:rFonts w:ascii="Arial" w:hAnsi="Arial"/>
                <w:b/>
                <w:spacing w:val="-3"/>
                <w:sz w:val="22"/>
                <w:lang w:val="fr-FR"/>
              </w:rPr>
              <w:t>)</w:t>
            </w:r>
            <w:r>
              <w:rPr>
                <w:rStyle w:val="objetdutexte"/>
                <w:rFonts w:ascii="Arial" w:hAnsi="Arial"/>
                <w:spacing w:val="-3"/>
                <w:sz w:val="22"/>
                <w:lang w:val="fr-FR"/>
              </w:rPr>
              <w:t xml:space="preserve"> :</w:t>
            </w:r>
            <w:r w:rsidR="00D62F82">
              <w:rPr>
                <w:rStyle w:val="abrogs"/>
                <w:rFonts w:ascii="Arial" w:hAnsi="Arial"/>
                <w:spacing w:val="-3"/>
                <w:sz w:val="22"/>
                <w:lang w:val="fr-FR"/>
              </w:rPr>
              <w:t xml:space="preserve"> </w:t>
            </w:r>
            <w:r w:rsidR="006D1A18" w:rsidRPr="006D1A18">
              <w:rPr>
                <w:rStyle w:val="abrogs"/>
                <w:rFonts w:ascii="Arial" w:hAnsi="Arial"/>
                <w:spacing w:val="-3"/>
                <w:sz w:val="22"/>
                <w:lang w:val="fr-FR"/>
              </w:rPr>
              <w:t>modèle de procédure des documents et données liées à la gestion de crise</w:t>
            </w:r>
            <w:r w:rsidR="006D1A18">
              <w:rPr>
                <w:rStyle w:val="abrogs"/>
                <w:rFonts w:ascii="Arial" w:hAnsi="Arial"/>
                <w:spacing w:val="-3"/>
                <w:sz w:val="22"/>
                <w:lang w:val="fr-FR"/>
              </w:rPr>
              <w:t>.</w:t>
            </w:r>
          </w:p>
        </w:tc>
      </w:tr>
      <w:tr w:rsidR="002A68C7" w14:paraId="74C7DFD9" w14:textId="77777777" w:rsidTr="00D40BCC">
        <w:trPr>
          <w:jc w:val="center"/>
        </w:trPr>
        <w:tc>
          <w:tcPr>
            <w:tcW w:w="9232" w:type="dxa"/>
          </w:tcPr>
          <w:p w14:paraId="74C7DFD8" w14:textId="2901C328" w:rsidR="002A68C7" w:rsidRPr="007E4217" w:rsidRDefault="002A68C7" w:rsidP="006D1A18">
            <w:pPr>
              <w:tabs>
                <w:tab w:val="left" w:pos="-720"/>
              </w:tabs>
              <w:suppressAutoHyphens/>
              <w:spacing w:before="60" w:after="60"/>
              <w:rPr>
                <w:rStyle w:val="objetdutexte"/>
                <w:rFonts w:ascii="Arial" w:hAnsi="Arial"/>
                <w:b/>
                <w:spacing w:val="-3"/>
                <w:sz w:val="22"/>
                <w:lang w:val="fr-FR"/>
              </w:rPr>
            </w:pPr>
            <w:r w:rsidRPr="007E4217">
              <w:rPr>
                <w:rStyle w:val="objetdutexte"/>
                <w:rFonts w:ascii="Arial" w:hAnsi="Arial"/>
                <w:b/>
                <w:spacing w:val="-3"/>
                <w:sz w:val="22"/>
                <w:lang w:val="fr-FR"/>
              </w:rPr>
              <w:t xml:space="preserve">Diffusion : </w:t>
            </w:r>
            <w:r w:rsidR="006D1A18" w:rsidRPr="006D1A18">
              <w:rPr>
                <w:rStyle w:val="objetdutexte"/>
                <w:rFonts w:ascii="Arial" w:hAnsi="Arial"/>
                <w:spacing w:val="-3"/>
                <w:sz w:val="22"/>
                <w:lang w:val="fr-FR"/>
              </w:rPr>
              <w:t>sans objet</w:t>
            </w:r>
            <w:r w:rsidR="006D1A18">
              <w:rPr>
                <w:rStyle w:val="objetdutexte"/>
                <w:rFonts w:ascii="Arial" w:hAnsi="Arial"/>
                <w:b/>
                <w:spacing w:val="-3"/>
                <w:sz w:val="22"/>
                <w:lang w:val="fr-FR"/>
              </w:rPr>
              <w:t xml:space="preserve"> </w:t>
            </w:r>
          </w:p>
        </w:tc>
      </w:tr>
    </w:tbl>
    <w:p w14:paraId="74C7DFDB" w14:textId="77777777" w:rsidR="00496031" w:rsidRDefault="00496031" w:rsidP="00D52C80">
      <w:pPr>
        <w:pStyle w:val="Pieddepage"/>
        <w:tabs>
          <w:tab w:val="clear" w:pos="4536"/>
          <w:tab w:val="clear" w:pos="9072"/>
        </w:tabs>
      </w:pPr>
    </w:p>
    <w:p w14:paraId="4E6C44AB" w14:textId="36953E57" w:rsidR="006D1A18" w:rsidRDefault="006D1A18" w:rsidP="006D1A18">
      <w:pPr>
        <w:pStyle w:val="Pieddepage"/>
      </w:pPr>
      <w:r>
        <w:t>Tous les documents, y compris les données, reçus ou produits d</w:t>
      </w:r>
      <w:r w:rsidR="002C26E4">
        <w:t>ans le cadre des activités des a</w:t>
      </w:r>
      <w:r>
        <w:t>gences régionales de santé ont statut d’archives publiques dès leur création (Code du patrimoine, art. L. 211-1 à L. 211-4).</w:t>
      </w:r>
    </w:p>
    <w:p w14:paraId="2A9341AB" w14:textId="77777777" w:rsidR="006D1A18" w:rsidRDefault="006D1A18" w:rsidP="006D1A18">
      <w:pPr>
        <w:pStyle w:val="Pieddepage"/>
      </w:pPr>
    </w:p>
    <w:p w14:paraId="6E4B0606" w14:textId="77777777" w:rsidR="006D1A18" w:rsidRDefault="006D1A18" w:rsidP="006D1A18">
      <w:pPr>
        <w:pStyle w:val="Pieddepage"/>
      </w:pPr>
      <w:r>
        <w:t>Ce périmètre s’entend quels que soient la forme et le support de ces informations : bureautique, messageries, systèmes d’information, documents papiers.</w:t>
      </w:r>
    </w:p>
    <w:p w14:paraId="4F330A44" w14:textId="77777777" w:rsidR="006D1A18" w:rsidRDefault="006D1A18" w:rsidP="006D1A18">
      <w:pPr>
        <w:pStyle w:val="Pieddepage"/>
      </w:pPr>
    </w:p>
    <w:p w14:paraId="741DB6BB" w14:textId="77777777" w:rsidR="006D1A18" w:rsidRDefault="006D1A18" w:rsidP="006D1A18">
      <w:pPr>
        <w:pStyle w:val="Pieddepage"/>
      </w:pPr>
      <w:r>
        <w:t xml:space="preserve">Pour cette raison, la gestion des données et documents relatifs à la crise covid-19 doit être organisée dès à présent afin de garantir leur traçabilité, leur sécurisation et leur pérennisation à la fois pour leur exploitation courante et en vue de toute demande ultérieure d’accès. </w:t>
      </w:r>
    </w:p>
    <w:p w14:paraId="32F81095" w14:textId="77777777" w:rsidR="006D1A18" w:rsidRDefault="006D1A18" w:rsidP="006D1A18">
      <w:pPr>
        <w:pStyle w:val="Pieddepage"/>
      </w:pPr>
    </w:p>
    <w:p w14:paraId="71A0E64A" w14:textId="6BBC86B5" w:rsidR="006D1A18" w:rsidRPr="006D1A18" w:rsidRDefault="006D1A18" w:rsidP="006D1A18">
      <w:pPr>
        <w:pStyle w:val="Pieddepage"/>
        <w:numPr>
          <w:ilvl w:val="0"/>
          <w:numId w:val="3"/>
        </w:numPr>
        <w:rPr>
          <w:b/>
        </w:rPr>
      </w:pPr>
      <w:r w:rsidRPr="006D1A18">
        <w:rPr>
          <w:b/>
        </w:rPr>
        <w:t>Impact du statut d’archives publiques sur les données liées à la gestion de la crise</w:t>
      </w:r>
    </w:p>
    <w:p w14:paraId="44AF8DA2" w14:textId="77777777" w:rsidR="006D1A18" w:rsidRDefault="006D1A18" w:rsidP="006D1A18">
      <w:pPr>
        <w:pStyle w:val="Pieddepage"/>
      </w:pPr>
    </w:p>
    <w:p w14:paraId="1DD9574C" w14:textId="6C8FD03C" w:rsidR="006D1A18" w:rsidRDefault="006D1A18" w:rsidP="006D1A18">
      <w:pPr>
        <w:pStyle w:val="Pieddepage"/>
      </w:pPr>
      <w:r>
        <w:t>En tant que product</w:t>
      </w:r>
      <w:r w:rsidR="002C26E4">
        <w:t>eurs d’archives publiques, les a</w:t>
      </w:r>
      <w:r>
        <w:t>gences régionales de santé sont responsables de la gestion et de la conservation des documents et données qu’elles ont produit</w:t>
      </w:r>
      <w:r w:rsidR="00A131EB">
        <w:t>s</w:t>
      </w:r>
      <w:r>
        <w:t xml:space="preserve"> ou reçu</w:t>
      </w:r>
      <w:r w:rsidR="00A131EB">
        <w:t>s</w:t>
      </w:r>
      <w:r>
        <w:t xml:space="preserve"> dans le cadre de leurs activités. </w:t>
      </w:r>
    </w:p>
    <w:p w14:paraId="35F6B11D" w14:textId="77777777" w:rsidR="006D1A18" w:rsidRDefault="006D1A18" w:rsidP="006D1A18">
      <w:pPr>
        <w:pStyle w:val="Pieddepage"/>
      </w:pPr>
    </w:p>
    <w:p w14:paraId="53F56958" w14:textId="77777777" w:rsidR="006D1A18" w:rsidRDefault="006D1A18" w:rsidP="006D1A18">
      <w:pPr>
        <w:pStyle w:val="Pieddepage"/>
      </w:pPr>
      <w:r>
        <w:t>Ceci implique d’assurer dès maintenant la traçabilité des processus de décision et du suivi des opérations.</w:t>
      </w:r>
    </w:p>
    <w:p w14:paraId="08D73D93" w14:textId="77777777" w:rsidR="006D1A18" w:rsidRDefault="006D1A18" w:rsidP="006D1A18">
      <w:pPr>
        <w:pStyle w:val="Pieddepage"/>
      </w:pPr>
    </w:p>
    <w:p w14:paraId="4461D365" w14:textId="0D4D8242" w:rsidR="006D1A18" w:rsidRDefault="006D1A18" w:rsidP="006D1A18">
      <w:pPr>
        <w:pStyle w:val="Pieddepage"/>
      </w:pPr>
      <w:r>
        <w:t xml:space="preserve">Dans cet objectif, il convient de mettre en place une organisation </w:t>
      </w:r>
      <w:r w:rsidR="00730EE6">
        <w:t xml:space="preserve">sécurisant ces données et documents </w:t>
      </w:r>
      <w:r>
        <w:t>et sa documentation à la fois en termes de principes (règles à respecter) et de mise en œuvre (procédures opérationnelles).</w:t>
      </w:r>
    </w:p>
    <w:p w14:paraId="77F79CDC" w14:textId="77777777" w:rsidR="006D1A18" w:rsidRDefault="006D1A18" w:rsidP="006D1A18">
      <w:pPr>
        <w:pStyle w:val="Pieddepage"/>
      </w:pPr>
    </w:p>
    <w:p w14:paraId="71499596" w14:textId="6E4ADC17" w:rsidR="006D1A18" w:rsidRDefault="006D1A18" w:rsidP="006D1A18">
      <w:pPr>
        <w:pStyle w:val="Pieddepage"/>
      </w:pPr>
      <w:r>
        <w:t>Cette organisation est placée sous le contrôle scientifique</w:t>
      </w:r>
      <w:r w:rsidR="002C26E4">
        <w:t xml:space="preserve"> et technique du directeur des a</w:t>
      </w:r>
      <w:r>
        <w:t>rchives départementales territorialement compétent.</w:t>
      </w:r>
    </w:p>
    <w:p w14:paraId="2EFC8A76" w14:textId="77777777" w:rsidR="006D1A18" w:rsidRDefault="006D1A18" w:rsidP="006D1A18">
      <w:pPr>
        <w:pStyle w:val="Pieddepage"/>
      </w:pPr>
    </w:p>
    <w:p w14:paraId="2958AB28" w14:textId="657D1098" w:rsidR="006D1A18" w:rsidRPr="006D1A18" w:rsidRDefault="006D1A18" w:rsidP="006D1A18">
      <w:pPr>
        <w:pStyle w:val="Pieddepage"/>
        <w:numPr>
          <w:ilvl w:val="0"/>
          <w:numId w:val="3"/>
        </w:numPr>
        <w:rPr>
          <w:b/>
        </w:rPr>
      </w:pPr>
      <w:r w:rsidRPr="006D1A18">
        <w:rPr>
          <w:b/>
        </w:rPr>
        <w:t>Organisation de la g</w:t>
      </w:r>
      <w:r w:rsidR="002C26E4">
        <w:rPr>
          <w:b/>
        </w:rPr>
        <w:t>estion des données au sein des a</w:t>
      </w:r>
      <w:r w:rsidRPr="006D1A18">
        <w:rPr>
          <w:b/>
        </w:rPr>
        <w:t>gences régionales de santé</w:t>
      </w:r>
    </w:p>
    <w:p w14:paraId="49AAF2A6" w14:textId="77777777" w:rsidR="006D1A18" w:rsidRDefault="006D1A18" w:rsidP="006D1A18">
      <w:pPr>
        <w:pStyle w:val="Pieddepage"/>
      </w:pPr>
    </w:p>
    <w:p w14:paraId="3E2BB155" w14:textId="77777777" w:rsidR="006D1A18" w:rsidRDefault="006D1A18" w:rsidP="006D1A18">
      <w:pPr>
        <w:pStyle w:val="Pieddepage"/>
      </w:pPr>
      <w:r>
        <w:t xml:space="preserve">Conformément à la circulaire du 2 novembre 2001, la gestion des archives intermédiaires au sein des ARS est assumée par un service ou une cellule spécifique, qui apparaît clairement dans l'organigramme et qui est placée à un niveau lui permettant d'exercer efficacement sa mission, ci-après désignée fonction archives. </w:t>
      </w:r>
    </w:p>
    <w:p w14:paraId="2D3EDA5A" w14:textId="77777777" w:rsidR="006D1A18" w:rsidRDefault="006D1A18" w:rsidP="006D1A18">
      <w:pPr>
        <w:pStyle w:val="Pieddepage"/>
      </w:pPr>
    </w:p>
    <w:p w14:paraId="5F4B8BAE" w14:textId="7ECC2325" w:rsidR="006D1A18" w:rsidRDefault="002C26E4" w:rsidP="006D1A18">
      <w:pPr>
        <w:pStyle w:val="Pieddepage"/>
      </w:pPr>
      <w:r>
        <w:t>La fonction archives de l’a</w:t>
      </w:r>
      <w:r w:rsidR="006D1A18">
        <w:t xml:space="preserve">gence est responsable des opérations visant à garantir la conservation et l’accès des données, en premier lieu pour la justification de la gestion de crise. </w:t>
      </w:r>
    </w:p>
    <w:p w14:paraId="703A7C02" w14:textId="77777777" w:rsidR="006D1A18" w:rsidRDefault="006D1A18" w:rsidP="006D1A18">
      <w:pPr>
        <w:pStyle w:val="Pieddepage"/>
      </w:pPr>
    </w:p>
    <w:p w14:paraId="0EB444DA" w14:textId="77777777" w:rsidR="006D1A18" w:rsidRDefault="006D1A18" w:rsidP="006D1A18">
      <w:pPr>
        <w:pStyle w:val="Pieddepage"/>
      </w:pPr>
      <w:r>
        <w:t>C’est à elle qu’il revient de définir des procédures de gestion des données conformes aux règles de l’art, d’assurer une mise en œuvre conforme à ces principes, et de garantir la cohérence et la traçabilité de l’ensemble des opérations réalisées, en lien avec les référents des processus métier.</w:t>
      </w:r>
    </w:p>
    <w:p w14:paraId="34C216DE" w14:textId="77777777" w:rsidR="006D1A18" w:rsidRDefault="006D1A18" w:rsidP="006D1A18">
      <w:pPr>
        <w:pStyle w:val="Pieddepage"/>
      </w:pPr>
    </w:p>
    <w:p w14:paraId="14F41AEB" w14:textId="77777777" w:rsidR="006D1A18" w:rsidRDefault="006D1A18" w:rsidP="006D1A18">
      <w:pPr>
        <w:pStyle w:val="Pieddepage"/>
      </w:pPr>
      <w:r>
        <w:t>Vous trouverez ci-joint un modèle de procédure incluant les principes et la liste des principales préconisations.</w:t>
      </w:r>
    </w:p>
    <w:p w14:paraId="73B95BCC" w14:textId="30110802" w:rsidR="006D1A18" w:rsidRDefault="006D1A18" w:rsidP="006D1A18">
      <w:pPr>
        <w:pStyle w:val="Pieddepage"/>
      </w:pPr>
    </w:p>
    <w:p w14:paraId="186D001B" w14:textId="294D41AB" w:rsidR="002C26E4" w:rsidRDefault="002C26E4" w:rsidP="006D1A18">
      <w:pPr>
        <w:pStyle w:val="Pieddepage"/>
      </w:pPr>
    </w:p>
    <w:p w14:paraId="13DD16E3" w14:textId="14235784" w:rsidR="002C26E4" w:rsidRDefault="002C26E4" w:rsidP="006D1A18">
      <w:pPr>
        <w:pStyle w:val="Pieddepage"/>
      </w:pPr>
    </w:p>
    <w:p w14:paraId="2AE12B69" w14:textId="77777777" w:rsidR="002C26E4" w:rsidRDefault="002C26E4" w:rsidP="006D1A18">
      <w:pPr>
        <w:pStyle w:val="Pieddepage"/>
      </w:pPr>
    </w:p>
    <w:p w14:paraId="29038451" w14:textId="28D1F5AE" w:rsidR="006D1A18" w:rsidRPr="006D1A18" w:rsidRDefault="006D1A18" w:rsidP="006D1A18">
      <w:pPr>
        <w:pStyle w:val="Pieddepage"/>
        <w:numPr>
          <w:ilvl w:val="0"/>
          <w:numId w:val="3"/>
        </w:numPr>
        <w:rPr>
          <w:b/>
        </w:rPr>
      </w:pPr>
      <w:r w:rsidRPr="006D1A18">
        <w:rPr>
          <w:b/>
        </w:rPr>
        <w:lastRenderedPageBreak/>
        <w:t>Coordination des travaux et modalités d’archivage</w:t>
      </w:r>
    </w:p>
    <w:p w14:paraId="06F7DDCA" w14:textId="77777777" w:rsidR="006D1A18" w:rsidRDefault="006D1A18" w:rsidP="006D1A18">
      <w:pPr>
        <w:pStyle w:val="Pieddepage"/>
      </w:pPr>
    </w:p>
    <w:p w14:paraId="6E0430FF" w14:textId="42761C29" w:rsidR="006D1A18" w:rsidRDefault="006D1A18" w:rsidP="006D1A18">
      <w:pPr>
        <w:pStyle w:val="Pieddepage"/>
      </w:pPr>
      <w:r>
        <w:t xml:space="preserve">Afin d’assurer la cohérence des règles de gestion applicables aux systèmes d’information et aux données </w:t>
      </w:r>
      <w:r w:rsidR="00730EE6">
        <w:t>et documents</w:t>
      </w:r>
      <w:r w:rsidR="002C26E4">
        <w:t xml:space="preserve"> lié</w:t>
      </w:r>
      <w:r>
        <w:t>s à un même traitement</w:t>
      </w:r>
      <w:r w:rsidR="00730EE6">
        <w:t> </w:t>
      </w:r>
      <w:r w:rsidR="00730EE6" w:rsidRPr="00730EE6">
        <w:t>créés ou reçus pour la gestion de la crise covid-19</w:t>
      </w:r>
      <w:r w:rsidR="002C273C">
        <w:t xml:space="preserve"> par les ARS et l’administration centrale du ministère</w:t>
      </w:r>
      <w:r>
        <w:t>, le bureau des archives des ministères socia</w:t>
      </w:r>
      <w:r w:rsidR="002C26E4">
        <w:t>ux, par ailleurs mission des a</w:t>
      </w:r>
      <w:r>
        <w:t>rchives</w:t>
      </w:r>
      <w:r w:rsidR="00035CC5">
        <w:t xml:space="preserve"> de France, a reçu l’accord du service interministériel des a</w:t>
      </w:r>
      <w:r>
        <w:t xml:space="preserve">rchives de </w:t>
      </w:r>
      <w:r w:rsidR="00730EE6">
        <w:t>France (ministère de la culture)</w:t>
      </w:r>
      <w:r>
        <w:t xml:space="preserve"> pour coordonner ces travaux au titre du contrôle scientifique et technique exercé par l’administration des archives.</w:t>
      </w:r>
    </w:p>
    <w:p w14:paraId="31D8A3B1" w14:textId="77777777" w:rsidR="006D1A18" w:rsidRDefault="006D1A18" w:rsidP="006D1A18">
      <w:pPr>
        <w:pStyle w:val="Pieddepage"/>
      </w:pPr>
    </w:p>
    <w:p w14:paraId="5F0C9D48" w14:textId="77BB50D1" w:rsidR="006D1A18" w:rsidRDefault="006D1A18" w:rsidP="006D1A18">
      <w:pPr>
        <w:pStyle w:val="Pieddepage"/>
      </w:pPr>
      <w:r>
        <w:t>A ce titre, il</w:t>
      </w:r>
      <w:r w:rsidR="00035CC5">
        <w:t xml:space="preserve"> coordonnera, en lien avec les a</w:t>
      </w:r>
      <w:r>
        <w:t>rchives de</w:t>
      </w:r>
      <w:r w:rsidR="00035CC5">
        <w:t xml:space="preserve"> France et les archivistes des a</w:t>
      </w:r>
      <w:r>
        <w:t xml:space="preserve">gences régionales de santé membre du réseau documentation-archives, l’élaboration et la validation des référentiels fixant les durées de conservation et sorts finaux des documents et données produits. </w:t>
      </w:r>
    </w:p>
    <w:p w14:paraId="01FAC726" w14:textId="77777777" w:rsidR="006D1A18" w:rsidRDefault="006D1A18" w:rsidP="006D1A18">
      <w:pPr>
        <w:pStyle w:val="Pieddepage"/>
      </w:pPr>
    </w:p>
    <w:p w14:paraId="0CB6B72D" w14:textId="00EA6230" w:rsidR="006D1A18" w:rsidRDefault="006D1A18" w:rsidP="006D1A18">
      <w:pPr>
        <w:pStyle w:val="Pieddepage"/>
      </w:pPr>
      <w:r>
        <w:t>Par ailleurs, les ministères sociaux ont rejoint en janvier dernier le projet Vitam accessible en service (VaS), qui vise au développement d’un système d’archivage électronique</w:t>
      </w:r>
      <w:r w:rsidR="00730EE6">
        <w:t xml:space="preserve"> à valeur probante</w:t>
      </w:r>
      <w:r w:rsidR="00035CC5">
        <w:t>. Les a</w:t>
      </w:r>
      <w:r>
        <w:t xml:space="preserve">gences régionales de santé qui le souhaitent pourraient bénéficier de ce service pour y verser les données dont elles souhaitent sécuriser la conservation. </w:t>
      </w:r>
    </w:p>
    <w:p w14:paraId="589DFFEE" w14:textId="77777777" w:rsidR="006D1A18" w:rsidRDefault="006D1A18" w:rsidP="006D1A18">
      <w:pPr>
        <w:pStyle w:val="Pieddepage"/>
      </w:pPr>
    </w:p>
    <w:p w14:paraId="74C7DFDC" w14:textId="40704257" w:rsidR="00496031" w:rsidRDefault="006D1A18" w:rsidP="006D1A18">
      <w:pPr>
        <w:pStyle w:val="Pieddepage"/>
        <w:tabs>
          <w:tab w:val="clear" w:pos="4536"/>
          <w:tab w:val="clear" w:pos="9072"/>
        </w:tabs>
      </w:pPr>
      <w:r>
        <w:t>Mes services restent à votre disposition pour toute question sur l’organisation et le périmètre de ces deux projets.</w:t>
      </w:r>
    </w:p>
    <w:p w14:paraId="3AB370D7" w14:textId="77777777" w:rsidR="006E5402" w:rsidRDefault="006E5402" w:rsidP="00D52C80">
      <w:pPr>
        <w:pStyle w:val="Pieddepage"/>
        <w:tabs>
          <w:tab w:val="clear" w:pos="4536"/>
          <w:tab w:val="clear" w:pos="9072"/>
        </w:tabs>
      </w:pPr>
    </w:p>
    <w:p w14:paraId="489BFB03" w14:textId="77777777" w:rsidR="00630CBD" w:rsidRDefault="00630CBD" w:rsidP="006E5402">
      <w:pPr>
        <w:pStyle w:val="Signature1"/>
        <w:ind w:firstLine="0"/>
        <w:jc w:val="both"/>
      </w:pPr>
    </w:p>
    <w:p w14:paraId="641F5DEA" w14:textId="54E1A899" w:rsidR="00630CBD" w:rsidRDefault="00630CBD" w:rsidP="006E5402">
      <w:pPr>
        <w:pStyle w:val="Signature1"/>
        <w:ind w:firstLine="0"/>
        <w:jc w:val="both"/>
      </w:pPr>
    </w:p>
    <w:p w14:paraId="4D5E804C" w14:textId="77777777" w:rsidR="006E5402" w:rsidRDefault="006E5402" w:rsidP="006E5402">
      <w:pPr>
        <w:pStyle w:val="Signature1"/>
        <w:ind w:firstLine="0"/>
        <w:jc w:val="both"/>
      </w:pPr>
    </w:p>
    <w:p w14:paraId="18DAC872" w14:textId="77777777" w:rsidR="006E5402" w:rsidRDefault="006E5402" w:rsidP="006E5402">
      <w:pPr>
        <w:pStyle w:val="Signature1"/>
        <w:ind w:firstLine="0"/>
        <w:jc w:val="both"/>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395"/>
      </w:tblGrid>
      <w:tr w:rsidR="006E5402" w14:paraId="59C7095C" w14:textId="77777777" w:rsidTr="008B5DC0">
        <w:tc>
          <w:tcPr>
            <w:tcW w:w="5211" w:type="dxa"/>
          </w:tcPr>
          <w:p w14:paraId="1FA7153D" w14:textId="1A0C6D59" w:rsidR="00630CBD" w:rsidRDefault="00035CC5" w:rsidP="00630CBD">
            <w:pPr>
              <w:pStyle w:val="Signature1"/>
              <w:ind w:firstLine="0"/>
            </w:pPr>
            <w:r>
              <w:t>Vu au titre du CNP par la secrétaire générale</w:t>
            </w:r>
          </w:p>
          <w:p w14:paraId="67E67AA8" w14:textId="62E3C6E7" w:rsidR="00630CBD" w:rsidRDefault="00630CBD" w:rsidP="00630CBD">
            <w:pPr>
              <w:pStyle w:val="Signature1"/>
              <w:ind w:firstLine="0"/>
            </w:pPr>
            <w:r>
              <w:t>des ministères chargés des affaires sociales,</w:t>
            </w:r>
          </w:p>
          <w:p w14:paraId="7DB79519" w14:textId="1D7E99B2" w:rsidR="006E5402" w:rsidRDefault="006E5402" w:rsidP="00630CBD">
            <w:pPr>
              <w:pStyle w:val="Signature1"/>
              <w:ind w:firstLine="0"/>
            </w:pPr>
          </w:p>
          <w:p w14:paraId="4DA15AA9" w14:textId="4BAA2E59" w:rsidR="00630CBD" w:rsidRDefault="00630CBD" w:rsidP="00630CBD">
            <w:pPr>
              <w:pStyle w:val="Signature1"/>
              <w:ind w:firstLine="0"/>
            </w:pPr>
          </w:p>
        </w:tc>
        <w:tc>
          <w:tcPr>
            <w:tcW w:w="4395" w:type="dxa"/>
          </w:tcPr>
          <w:p w14:paraId="419F69C8" w14:textId="02902748" w:rsidR="006E5402" w:rsidRDefault="00035CC5" w:rsidP="00630CBD">
            <w:pPr>
              <w:pStyle w:val="Signature1"/>
              <w:ind w:firstLine="0"/>
            </w:pPr>
            <w:r>
              <w:t>Pour le ministre et par délégation,</w:t>
            </w:r>
          </w:p>
          <w:p w14:paraId="421FD1F9" w14:textId="44C71CC1" w:rsidR="006E5402" w:rsidRDefault="006E5402" w:rsidP="00630CBD">
            <w:pPr>
              <w:pStyle w:val="Signature1"/>
              <w:ind w:firstLine="0"/>
            </w:pPr>
          </w:p>
        </w:tc>
      </w:tr>
    </w:tbl>
    <w:p w14:paraId="74C7DFEC" w14:textId="77777777" w:rsidR="002A68C7" w:rsidRDefault="002A68C7" w:rsidP="006E5402">
      <w:pPr>
        <w:pStyle w:val="Signature1"/>
        <w:ind w:firstLine="0"/>
        <w:jc w:val="both"/>
      </w:pPr>
    </w:p>
    <w:sectPr w:rsidR="002A68C7" w:rsidSect="002E5C7A">
      <w:footerReference w:type="default" r:id="rId17"/>
      <w:pgSz w:w="11906" w:h="16838" w:code="9"/>
      <w:pgMar w:top="958" w:right="1134" w:bottom="851" w:left="1134" w:header="340" w:footer="34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F95E80" w14:textId="77777777" w:rsidR="00C92561" w:rsidRDefault="00C92561">
      <w:r>
        <w:separator/>
      </w:r>
    </w:p>
  </w:endnote>
  <w:endnote w:type="continuationSeparator" w:id="0">
    <w:p w14:paraId="18EA2AA1" w14:textId="77777777" w:rsidR="00C92561" w:rsidRDefault="00C92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7656349"/>
      <w:docPartObj>
        <w:docPartGallery w:val="Page Numbers (Bottom of Page)"/>
        <w:docPartUnique/>
      </w:docPartObj>
    </w:sdtPr>
    <w:sdtEndPr>
      <w:rPr>
        <w:sz w:val="20"/>
      </w:rPr>
    </w:sdtEndPr>
    <w:sdtContent>
      <w:p w14:paraId="52234644" w14:textId="0F32FB8A" w:rsidR="002E5C7A" w:rsidRPr="002E5C7A" w:rsidRDefault="002E5C7A">
        <w:pPr>
          <w:pStyle w:val="Pieddepage"/>
          <w:jc w:val="right"/>
          <w:rPr>
            <w:sz w:val="20"/>
          </w:rPr>
        </w:pPr>
        <w:r w:rsidRPr="002E5C7A">
          <w:rPr>
            <w:sz w:val="20"/>
          </w:rPr>
          <w:fldChar w:fldCharType="begin"/>
        </w:r>
        <w:r w:rsidRPr="002E5C7A">
          <w:rPr>
            <w:sz w:val="20"/>
          </w:rPr>
          <w:instrText>PAGE   \* MERGEFORMAT</w:instrText>
        </w:r>
        <w:r w:rsidRPr="002E5C7A">
          <w:rPr>
            <w:sz w:val="20"/>
          </w:rPr>
          <w:fldChar w:fldCharType="separate"/>
        </w:r>
        <w:r w:rsidR="002E2DDE">
          <w:rPr>
            <w:noProof/>
            <w:sz w:val="20"/>
          </w:rPr>
          <w:t>3</w:t>
        </w:r>
        <w:r w:rsidRPr="002E5C7A">
          <w:rPr>
            <w:sz w:val="20"/>
          </w:rPr>
          <w:fldChar w:fldCharType="end"/>
        </w:r>
      </w:p>
    </w:sdtContent>
  </w:sdt>
  <w:p w14:paraId="6A972A80" w14:textId="77777777" w:rsidR="002E5C7A" w:rsidRDefault="002E5C7A">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784DAD" w14:textId="77777777" w:rsidR="00C92561" w:rsidRDefault="00C92561">
      <w:r>
        <w:separator/>
      </w:r>
    </w:p>
  </w:footnote>
  <w:footnote w:type="continuationSeparator" w:id="0">
    <w:p w14:paraId="0B2DD1C5" w14:textId="77777777" w:rsidR="00C92561" w:rsidRDefault="00C925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F60535"/>
    <w:multiLevelType w:val="hybridMultilevel"/>
    <w:tmpl w:val="CD500586"/>
    <w:lvl w:ilvl="0" w:tplc="9D043B1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3A882BD6"/>
    <w:multiLevelType w:val="hybridMultilevel"/>
    <w:tmpl w:val="7CBCD15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3B4050C9"/>
    <w:multiLevelType w:val="hybridMultilevel"/>
    <w:tmpl w:val="6A8043E2"/>
    <w:lvl w:ilvl="0" w:tplc="1BB09CF8">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activeWritingStyle w:appName="MSWord" w:lang="en-US" w:vendorID="8" w:dllVersion="513" w:checkStyle="1"/>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0E71"/>
    <w:rsid w:val="00000DA7"/>
    <w:rsid w:val="00005F23"/>
    <w:rsid w:val="000164C6"/>
    <w:rsid w:val="00021E5E"/>
    <w:rsid w:val="00035CC5"/>
    <w:rsid w:val="00043E5F"/>
    <w:rsid w:val="000517EA"/>
    <w:rsid w:val="00055B0D"/>
    <w:rsid w:val="00072B4A"/>
    <w:rsid w:val="00075D35"/>
    <w:rsid w:val="00076497"/>
    <w:rsid w:val="000824CA"/>
    <w:rsid w:val="000B706D"/>
    <w:rsid w:val="000C157A"/>
    <w:rsid w:val="000C3035"/>
    <w:rsid w:val="000D5016"/>
    <w:rsid w:val="000E1A6A"/>
    <w:rsid w:val="000E7DE1"/>
    <w:rsid w:val="001000CF"/>
    <w:rsid w:val="00104041"/>
    <w:rsid w:val="00107737"/>
    <w:rsid w:val="001116B4"/>
    <w:rsid w:val="00121BFA"/>
    <w:rsid w:val="00125772"/>
    <w:rsid w:val="00127226"/>
    <w:rsid w:val="001339DE"/>
    <w:rsid w:val="001341AF"/>
    <w:rsid w:val="00147D8F"/>
    <w:rsid w:val="0015011B"/>
    <w:rsid w:val="00155AE3"/>
    <w:rsid w:val="00161DE7"/>
    <w:rsid w:val="0017195E"/>
    <w:rsid w:val="00181DB4"/>
    <w:rsid w:val="00194867"/>
    <w:rsid w:val="001A53A2"/>
    <w:rsid w:val="001D4E53"/>
    <w:rsid w:val="001E096A"/>
    <w:rsid w:val="00206585"/>
    <w:rsid w:val="00234E8B"/>
    <w:rsid w:val="0024204E"/>
    <w:rsid w:val="00245BAD"/>
    <w:rsid w:val="00247F0B"/>
    <w:rsid w:val="00261626"/>
    <w:rsid w:val="00273CBD"/>
    <w:rsid w:val="0027458A"/>
    <w:rsid w:val="00287376"/>
    <w:rsid w:val="002911FC"/>
    <w:rsid w:val="00293F80"/>
    <w:rsid w:val="002A0E71"/>
    <w:rsid w:val="002A68C7"/>
    <w:rsid w:val="002C26E4"/>
    <w:rsid w:val="002C273C"/>
    <w:rsid w:val="002C70CC"/>
    <w:rsid w:val="002D3ED5"/>
    <w:rsid w:val="002E2DDE"/>
    <w:rsid w:val="002E5C7A"/>
    <w:rsid w:val="00304530"/>
    <w:rsid w:val="00305B8B"/>
    <w:rsid w:val="0033207A"/>
    <w:rsid w:val="00346ACA"/>
    <w:rsid w:val="00346D2A"/>
    <w:rsid w:val="003530E4"/>
    <w:rsid w:val="00363160"/>
    <w:rsid w:val="00365F92"/>
    <w:rsid w:val="003870D7"/>
    <w:rsid w:val="003B0850"/>
    <w:rsid w:val="003C3499"/>
    <w:rsid w:val="003D3E99"/>
    <w:rsid w:val="003D57B0"/>
    <w:rsid w:val="0040193B"/>
    <w:rsid w:val="0040407D"/>
    <w:rsid w:val="00406835"/>
    <w:rsid w:val="0042517A"/>
    <w:rsid w:val="00445BE7"/>
    <w:rsid w:val="00496031"/>
    <w:rsid w:val="004B6061"/>
    <w:rsid w:val="004C0480"/>
    <w:rsid w:val="004D14F7"/>
    <w:rsid w:val="004D1C66"/>
    <w:rsid w:val="004D331F"/>
    <w:rsid w:val="004E5A0F"/>
    <w:rsid w:val="00502E90"/>
    <w:rsid w:val="00505FC1"/>
    <w:rsid w:val="00515404"/>
    <w:rsid w:val="0051543D"/>
    <w:rsid w:val="00520ED4"/>
    <w:rsid w:val="00535B21"/>
    <w:rsid w:val="00550A2C"/>
    <w:rsid w:val="0058227E"/>
    <w:rsid w:val="005952BC"/>
    <w:rsid w:val="005A36DA"/>
    <w:rsid w:val="005B23A4"/>
    <w:rsid w:val="005B4978"/>
    <w:rsid w:val="005C3FCB"/>
    <w:rsid w:val="005E3DFE"/>
    <w:rsid w:val="005E6A3A"/>
    <w:rsid w:val="005F3726"/>
    <w:rsid w:val="006233CE"/>
    <w:rsid w:val="00630CBD"/>
    <w:rsid w:val="00635A39"/>
    <w:rsid w:val="0064093F"/>
    <w:rsid w:val="00641DE6"/>
    <w:rsid w:val="006467C8"/>
    <w:rsid w:val="00650582"/>
    <w:rsid w:val="00651D69"/>
    <w:rsid w:val="00651ECB"/>
    <w:rsid w:val="006617FF"/>
    <w:rsid w:val="00663385"/>
    <w:rsid w:val="00671B29"/>
    <w:rsid w:val="00676424"/>
    <w:rsid w:val="00694A25"/>
    <w:rsid w:val="006C44CF"/>
    <w:rsid w:val="006D1A18"/>
    <w:rsid w:val="006D3A18"/>
    <w:rsid w:val="006E29D1"/>
    <w:rsid w:val="006E5402"/>
    <w:rsid w:val="006E73E3"/>
    <w:rsid w:val="006F0821"/>
    <w:rsid w:val="00702621"/>
    <w:rsid w:val="0070607D"/>
    <w:rsid w:val="00713FFE"/>
    <w:rsid w:val="007164D9"/>
    <w:rsid w:val="00727F3D"/>
    <w:rsid w:val="00730EE6"/>
    <w:rsid w:val="00735E21"/>
    <w:rsid w:val="00737AAC"/>
    <w:rsid w:val="007508B6"/>
    <w:rsid w:val="00754FED"/>
    <w:rsid w:val="00772BA4"/>
    <w:rsid w:val="00785237"/>
    <w:rsid w:val="007B6452"/>
    <w:rsid w:val="007C2B28"/>
    <w:rsid w:val="007C36D6"/>
    <w:rsid w:val="007C77CC"/>
    <w:rsid w:val="007E4217"/>
    <w:rsid w:val="007E4E43"/>
    <w:rsid w:val="0080433A"/>
    <w:rsid w:val="00816636"/>
    <w:rsid w:val="0083468E"/>
    <w:rsid w:val="008559C3"/>
    <w:rsid w:val="00862147"/>
    <w:rsid w:val="00885BD5"/>
    <w:rsid w:val="008950E5"/>
    <w:rsid w:val="00896BE6"/>
    <w:rsid w:val="008A7283"/>
    <w:rsid w:val="008B092F"/>
    <w:rsid w:val="008B2D7D"/>
    <w:rsid w:val="008B5DC0"/>
    <w:rsid w:val="008C1AAC"/>
    <w:rsid w:val="008C6C81"/>
    <w:rsid w:val="008E4BB5"/>
    <w:rsid w:val="008E64BB"/>
    <w:rsid w:val="008F0DFE"/>
    <w:rsid w:val="00920391"/>
    <w:rsid w:val="009215DA"/>
    <w:rsid w:val="00933B78"/>
    <w:rsid w:val="00961482"/>
    <w:rsid w:val="00966680"/>
    <w:rsid w:val="00984212"/>
    <w:rsid w:val="009A0873"/>
    <w:rsid w:val="009B668A"/>
    <w:rsid w:val="009C01EA"/>
    <w:rsid w:val="009C422B"/>
    <w:rsid w:val="009E43FC"/>
    <w:rsid w:val="009F274B"/>
    <w:rsid w:val="009F5FB1"/>
    <w:rsid w:val="00A131EB"/>
    <w:rsid w:val="00A13FE1"/>
    <w:rsid w:val="00A17452"/>
    <w:rsid w:val="00A22CC5"/>
    <w:rsid w:val="00A37A14"/>
    <w:rsid w:val="00A41BFE"/>
    <w:rsid w:val="00A54A52"/>
    <w:rsid w:val="00A8407F"/>
    <w:rsid w:val="00A841B5"/>
    <w:rsid w:val="00A84A6F"/>
    <w:rsid w:val="00AA3D7D"/>
    <w:rsid w:val="00AB5F98"/>
    <w:rsid w:val="00AC3C9C"/>
    <w:rsid w:val="00AC3CFD"/>
    <w:rsid w:val="00AC71CA"/>
    <w:rsid w:val="00AE1986"/>
    <w:rsid w:val="00AF0E7B"/>
    <w:rsid w:val="00B04245"/>
    <w:rsid w:val="00B37D91"/>
    <w:rsid w:val="00B663F9"/>
    <w:rsid w:val="00B7654C"/>
    <w:rsid w:val="00B90217"/>
    <w:rsid w:val="00BA11EF"/>
    <w:rsid w:val="00BA3472"/>
    <w:rsid w:val="00BB5948"/>
    <w:rsid w:val="00BC31B9"/>
    <w:rsid w:val="00BC591E"/>
    <w:rsid w:val="00BE4737"/>
    <w:rsid w:val="00BE7C2F"/>
    <w:rsid w:val="00C002DB"/>
    <w:rsid w:val="00C0138E"/>
    <w:rsid w:val="00C15B99"/>
    <w:rsid w:val="00C16631"/>
    <w:rsid w:val="00C50706"/>
    <w:rsid w:val="00C707D9"/>
    <w:rsid w:val="00C70EC4"/>
    <w:rsid w:val="00C80A1C"/>
    <w:rsid w:val="00C8532C"/>
    <w:rsid w:val="00C914E1"/>
    <w:rsid w:val="00C92561"/>
    <w:rsid w:val="00CA66C3"/>
    <w:rsid w:val="00CA7590"/>
    <w:rsid w:val="00CC447E"/>
    <w:rsid w:val="00CC76A7"/>
    <w:rsid w:val="00CD33D4"/>
    <w:rsid w:val="00CE45D7"/>
    <w:rsid w:val="00CE527F"/>
    <w:rsid w:val="00CF0517"/>
    <w:rsid w:val="00CF2622"/>
    <w:rsid w:val="00CF30B1"/>
    <w:rsid w:val="00CF4866"/>
    <w:rsid w:val="00D11145"/>
    <w:rsid w:val="00D2734C"/>
    <w:rsid w:val="00D31007"/>
    <w:rsid w:val="00D40BCC"/>
    <w:rsid w:val="00D52C80"/>
    <w:rsid w:val="00D62F82"/>
    <w:rsid w:val="00D642F7"/>
    <w:rsid w:val="00D6601F"/>
    <w:rsid w:val="00D8025A"/>
    <w:rsid w:val="00D82323"/>
    <w:rsid w:val="00D8652C"/>
    <w:rsid w:val="00DB122E"/>
    <w:rsid w:val="00DB562C"/>
    <w:rsid w:val="00DC3C6F"/>
    <w:rsid w:val="00DC4D7F"/>
    <w:rsid w:val="00DC51BC"/>
    <w:rsid w:val="00DE4ECA"/>
    <w:rsid w:val="00DE6C7E"/>
    <w:rsid w:val="00DF2550"/>
    <w:rsid w:val="00E03A95"/>
    <w:rsid w:val="00E15609"/>
    <w:rsid w:val="00E254A7"/>
    <w:rsid w:val="00E409E2"/>
    <w:rsid w:val="00E6390A"/>
    <w:rsid w:val="00E67EA0"/>
    <w:rsid w:val="00E70DA0"/>
    <w:rsid w:val="00E8401F"/>
    <w:rsid w:val="00EA46CE"/>
    <w:rsid w:val="00EA7A0F"/>
    <w:rsid w:val="00EC3A53"/>
    <w:rsid w:val="00EC6C68"/>
    <w:rsid w:val="00EC79D6"/>
    <w:rsid w:val="00EF03B0"/>
    <w:rsid w:val="00EF0DA5"/>
    <w:rsid w:val="00EF7077"/>
    <w:rsid w:val="00F12745"/>
    <w:rsid w:val="00F267EB"/>
    <w:rsid w:val="00F32D34"/>
    <w:rsid w:val="00F44A27"/>
    <w:rsid w:val="00F538FD"/>
    <w:rsid w:val="00F66660"/>
    <w:rsid w:val="00F67B27"/>
    <w:rsid w:val="00F71A8B"/>
    <w:rsid w:val="00F91EEB"/>
    <w:rsid w:val="00F92618"/>
    <w:rsid w:val="00F94722"/>
    <w:rsid w:val="00FF634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4C7D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53A2"/>
    <w:pPr>
      <w:jc w:val="both"/>
    </w:pPr>
    <w:rPr>
      <w:rFonts w:ascii="Arial" w:hAnsi="Arial"/>
      <w:sz w:val="22"/>
    </w:rPr>
  </w:style>
  <w:style w:type="paragraph" w:styleId="Titre1">
    <w:name w:val="heading 1"/>
    <w:basedOn w:val="Normal"/>
    <w:next w:val="Normal"/>
    <w:qFormat/>
    <w:rsid w:val="001A53A2"/>
    <w:pPr>
      <w:keepNext/>
      <w:spacing w:after="120"/>
      <w:jc w:val="center"/>
      <w:outlineLvl w:val="0"/>
    </w:pPr>
    <w:rPr>
      <w:b/>
      <w:sz w:val="32"/>
    </w:rPr>
  </w:style>
  <w:style w:type="paragraph" w:styleId="Titre2">
    <w:name w:val="heading 2"/>
    <w:basedOn w:val="Normal"/>
    <w:next w:val="Normal"/>
    <w:qFormat/>
    <w:rsid w:val="001A53A2"/>
    <w:pPr>
      <w:keepNext/>
      <w:ind w:right="424"/>
      <w:jc w:val="right"/>
      <w:outlineLvl w:val="1"/>
    </w:pPr>
    <w:rPr>
      <w:rFonts w:ascii="Lucida Sans" w:hAnsi="Lucida Sans"/>
      <w:i/>
      <w:sz w:val="5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1A53A2"/>
    <w:pPr>
      <w:tabs>
        <w:tab w:val="center" w:pos="4536"/>
        <w:tab w:val="right" w:pos="9072"/>
      </w:tabs>
      <w:jc w:val="center"/>
    </w:pPr>
    <w:rPr>
      <w:rFonts w:ascii="Times New Roman" w:hAnsi="Times New Roman"/>
      <w:spacing w:val="2"/>
    </w:rPr>
  </w:style>
  <w:style w:type="paragraph" w:styleId="Pieddepage">
    <w:name w:val="footer"/>
    <w:basedOn w:val="Normal"/>
    <w:link w:val="PieddepageCar"/>
    <w:uiPriority w:val="99"/>
    <w:rsid w:val="001A53A2"/>
    <w:pPr>
      <w:tabs>
        <w:tab w:val="center" w:pos="4536"/>
        <w:tab w:val="right" w:pos="9072"/>
      </w:tabs>
    </w:pPr>
  </w:style>
  <w:style w:type="character" w:styleId="Lienhypertexte">
    <w:name w:val="Hyperlink"/>
    <w:rsid w:val="001A53A2"/>
    <w:rPr>
      <w:color w:val="0000FF"/>
      <w:u w:val="single"/>
    </w:rPr>
  </w:style>
  <w:style w:type="character" w:styleId="Numrodepage">
    <w:name w:val="page number"/>
    <w:rsid w:val="001A53A2"/>
    <w:rPr>
      <w:sz w:val="18"/>
    </w:rPr>
  </w:style>
  <w:style w:type="paragraph" w:styleId="Adresseexpditeur">
    <w:name w:val="envelope return"/>
    <w:basedOn w:val="Normal"/>
    <w:rsid w:val="001A53A2"/>
    <w:rPr>
      <w:sz w:val="18"/>
    </w:rPr>
  </w:style>
  <w:style w:type="paragraph" w:customStyle="1" w:styleId="Signature1">
    <w:name w:val="Signature1"/>
    <w:basedOn w:val="Normal"/>
    <w:rsid w:val="001A53A2"/>
    <w:pPr>
      <w:ind w:firstLine="7371"/>
      <w:jc w:val="center"/>
    </w:pPr>
  </w:style>
  <w:style w:type="paragraph" w:customStyle="1" w:styleId="Date1">
    <w:name w:val="Date1"/>
    <w:basedOn w:val="Adresseexpditeur"/>
    <w:rsid w:val="001A53A2"/>
    <w:pPr>
      <w:jc w:val="right"/>
    </w:pPr>
    <w:rPr>
      <w:sz w:val="20"/>
    </w:rPr>
  </w:style>
  <w:style w:type="character" w:customStyle="1" w:styleId="expditeur">
    <w:name w:val="expéditeur"/>
    <w:rsid w:val="001A53A2"/>
    <w:rPr>
      <w:rFonts w:ascii="Times New Roman" w:hAnsi="Times New Roman"/>
      <w:noProof w:val="0"/>
      <w:sz w:val="24"/>
      <w:lang w:val="en-US"/>
    </w:rPr>
  </w:style>
  <w:style w:type="character" w:customStyle="1" w:styleId="tlphone">
    <w:name w:val="téléphone"/>
    <w:rsid w:val="001A53A2"/>
    <w:rPr>
      <w:rFonts w:ascii="Times New Roman" w:hAnsi="Times New Roman"/>
      <w:noProof w:val="0"/>
      <w:sz w:val="24"/>
      <w:lang w:val="en-US"/>
    </w:rPr>
  </w:style>
  <w:style w:type="character" w:customStyle="1" w:styleId="destinataire">
    <w:name w:val="destinataire"/>
    <w:rsid w:val="001A53A2"/>
    <w:rPr>
      <w:rFonts w:ascii="Times New Roman" w:hAnsi="Times New Roman"/>
      <w:noProof w:val="0"/>
      <w:sz w:val="24"/>
      <w:lang w:val="en-US"/>
    </w:rPr>
  </w:style>
  <w:style w:type="character" w:customStyle="1" w:styleId="objetdutexte">
    <w:name w:val="objet du texte"/>
    <w:rsid w:val="001A53A2"/>
    <w:rPr>
      <w:rFonts w:ascii="Times New Roman" w:hAnsi="Times New Roman"/>
      <w:noProof w:val="0"/>
      <w:sz w:val="24"/>
      <w:lang w:val="en-US"/>
    </w:rPr>
  </w:style>
  <w:style w:type="character" w:customStyle="1" w:styleId="datedapplication">
    <w:name w:val="date d'application"/>
    <w:rsid w:val="001A53A2"/>
    <w:rPr>
      <w:rFonts w:ascii="Times New Roman" w:hAnsi="Times New Roman"/>
      <w:noProof w:val="0"/>
      <w:sz w:val="24"/>
      <w:lang w:val="en-US"/>
    </w:rPr>
  </w:style>
  <w:style w:type="character" w:customStyle="1" w:styleId="NOR">
    <w:name w:val="NOR"/>
    <w:rsid w:val="001A53A2"/>
    <w:rPr>
      <w:rFonts w:ascii="Times New Roman" w:hAnsi="Times New Roman"/>
      <w:noProof w:val="0"/>
      <w:sz w:val="24"/>
      <w:lang w:val="en-US"/>
    </w:rPr>
  </w:style>
  <w:style w:type="character" w:customStyle="1" w:styleId="grilledeclassement">
    <w:name w:val="grille de classement"/>
    <w:rsid w:val="001A53A2"/>
    <w:rPr>
      <w:rFonts w:ascii="Times New Roman" w:hAnsi="Times New Roman"/>
      <w:noProof w:val="0"/>
      <w:sz w:val="24"/>
      <w:lang w:val="en-US"/>
    </w:rPr>
  </w:style>
  <w:style w:type="character" w:customStyle="1" w:styleId="rsum">
    <w:name w:val="résumé"/>
    <w:rsid w:val="001A53A2"/>
    <w:rPr>
      <w:rFonts w:ascii="Times New Roman" w:hAnsi="Times New Roman"/>
      <w:noProof w:val="0"/>
      <w:sz w:val="24"/>
      <w:lang w:val="en-US"/>
    </w:rPr>
  </w:style>
  <w:style w:type="character" w:customStyle="1" w:styleId="rfrences">
    <w:name w:val="références"/>
    <w:rsid w:val="001A53A2"/>
    <w:rPr>
      <w:rFonts w:ascii="Times New Roman" w:hAnsi="Times New Roman"/>
      <w:noProof w:val="0"/>
      <w:sz w:val="24"/>
      <w:lang w:val="en-US"/>
    </w:rPr>
  </w:style>
  <w:style w:type="character" w:customStyle="1" w:styleId="abrogs">
    <w:name w:val="abrogés"/>
    <w:rsid w:val="001A53A2"/>
    <w:rPr>
      <w:rFonts w:ascii="Times New Roman" w:hAnsi="Times New Roman"/>
      <w:noProof w:val="0"/>
      <w:sz w:val="24"/>
      <w:lang w:val="en-US"/>
    </w:rPr>
  </w:style>
  <w:style w:type="character" w:customStyle="1" w:styleId="typedetexte">
    <w:name w:val="type de texte"/>
    <w:rsid w:val="001A53A2"/>
    <w:rPr>
      <w:rFonts w:ascii="Times New Roman" w:hAnsi="Times New Roman"/>
      <w:noProof w:val="0"/>
      <w:sz w:val="24"/>
      <w:lang w:val="en-US"/>
    </w:rPr>
  </w:style>
  <w:style w:type="character" w:customStyle="1" w:styleId="numrodutexte">
    <w:name w:val="numéro du texte"/>
    <w:rsid w:val="001A53A2"/>
    <w:rPr>
      <w:rFonts w:ascii="Times New Roman" w:hAnsi="Times New Roman"/>
      <w:noProof w:val="0"/>
      <w:sz w:val="24"/>
      <w:lang w:val="en-US"/>
    </w:rPr>
  </w:style>
  <w:style w:type="paragraph" w:styleId="Retraitcorpsdetexte">
    <w:name w:val="Body Text Indent"/>
    <w:basedOn w:val="Normal"/>
    <w:rsid w:val="001A53A2"/>
    <w:pPr>
      <w:suppressAutoHyphens/>
      <w:ind w:left="4678"/>
      <w:jc w:val="left"/>
    </w:pPr>
    <w:rPr>
      <w:spacing w:val="-3"/>
      <w:sz w:val="20"/>
    </w:rPr>
  </w:style>
  <w:style w:type="paragraph" w:styleId="Retraitcorpsdetexte2">
    <w:name w:val="Body Text Indent 2"/>
    <w:basedOn w:val="Normal"/>
    <w:rsid w:val="001A53A2"/>
    <w:pPr>
      <w:suppressAutoHyphens/>
      <w:ind w:left="4253"/>
      <w:jc w:val="left"/>
    </w:pPr>
    <w:rPr>
      <w:spacing w:val="-3"/>
      <w:sz w:val="20"/>
    </w:rPr>
  </w:style>
  <w:style w:type="character" w:customStyle="1" w:styleId="Fort">
    <w:name w:val="Fort"/>
    <w:rsid w:val="004E5A0F"/>
    <w:rPr>
      <w:b/>
    </w:rPr>
  </w:style>
  <w:style w:type="paragraph" w:customStyle="1" w:styleId="Default">
    <w:name w:val="Default"/>
    <w:rsid w:val="00121BFA"/>
    <w:pPr>
      <w:autoSpaceDE w:val="0"/>
      <w:autoSpaceDN w:val="0"/>
      <w:adjustRightInd w:val="0"/>
    </w:pPr>
    <w:rPr>
      <w:rFonts w:ascii="Arial" w:hAnsi="Arial" w:cs="Arial"/>
      <w:color w:val="000000"/>
      <w:sz w:val="24"/>
      <w:szCs w:val="24"/>
    </w:rPr>
  </w:style>
  <w:style w:type="paragraph" w:styleId="Textedebulles">
    <w:name w:val="Balloon Text"/>
    <w:basedOn w:val="Normal"/>
    <w:semiHidden/>
    <w:rsid w:val="005B4978"/>
    <w:rPr>
      <w:rFonts w:ascii="Tahoma" w:hAnsi="Tahoma" w:cs="Tahoma"/>
      <w:sz w:val="16"/>
      <w:szCs w:val="16"/>
    </w:rPr>
  </w:style>
  <w:style w:type="paragraph" w:styleId="Explorateurdedocuments">
    <w:name w:val="Document Map"/>
    <w:basedOn w:val="Normal"/>
    <w:semiHidden/>
    <w:rsid w:val="00F67B27"/>
    <w:pPr>
      <w:shd w:val="clear" w:color="auto" w:fill="000080"/>
    </w:pPr>
    <w:rPr>
      <w:rFonts w:ascii="Tahoma" w:hAnsi="Tahoma" w:cs="Tahoma"/>
      <w:sz w:val="20"/>
    </w:rPr>
  </w:style>
  <w:style w:type="character" w:styleId="Marquedecommentaire">
    <w:name w:val="annotation reference"/>
    <w:semiHidden/>
    <w:rsid w:val="00F91EEB"/>
    <w:rPr>
      <w:sz w:val="16"/>
      <w:szCs w:val="16"/>
    </w:rPr>
  </w:style>
  <w:style w:type="paragraph" w:styleId="Commentaire">
    <w:name w:val="annotation text"/>
    <w:basedOn w:val="Normal"/>
    <w:semiHidden/>
    <w:rsid w:val="00F91EEB"/>
    <w:rPr>
      <w:sz w:val="20"/>
    </w:rPr>
  </w:style>
  <w:style w:type="paragraph" w:styleId="Objetducommentaire">
    <w:name w:val="annotation subject"/>
    <w:basedOn w:val="Commentaire"/>
    <w:next w:val="Commentaire"/>
    <w:semiHidden/>
    <w:rsid w:val="00F91EEB"/>
    <w:rPr>
      <w:b/>
      <w:bCs/>
    </w:rPr>
  </w:style>
  <w:style w:type="paragraph" w:styleId="Paragraphedeliste">
    <w:name w:val="List Paragraph"/>
    <w:basedOn w:val="Normal"/>
    <w:uiPriority w:val="34"/>
    <w:qFormat/>
    <w:rsid w:val="00D40BCC"/>
    <w:pPr>
      <w:ind w:left="720"/>
      <w:contextualSpacing/>
    </w:pPr>
  </w:style>
  <w:style w:type="table" w:styleId="Grilledutableau">
    <w:name w:val="Table Grid"/>
    <w:basedOn w:val="TableauNormal"/>
    <w:rsid w:val="006E54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eddepageCar">
    <w:name w:val="Pied de page Car"/>
    <w:basedOn w:val="Policepardfaut"/>
    <w:link w:val="Pieddepage"/>
    <w:uiPriority w:val="99"/>
    <w:rsid w:val="002E5C7A"/>
    <w:rPr>
      <w:rFonts w:ascii="Arial" w:hAnsi="Arial"/>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53A2"/>
    <w:pPr>
      <w:jc w:val="both"/>
    </w:pPr>
    <w:rPr>
      <w:rFonts w:ascii="Arial" w:hAnsi="Arial"/>
      <w:sz w:val="22"/>
    </w:rPr>
  </w:style>
  <w:style w:type="paragraph" w:styleId="Titre1">
    <w:name w:val="heading 1"/>
    <w:basedOn w:val="Normal"/>
    <w:next w:val="Normal"/>
    <w:qFormat/>
    <w:rsid w:val="001A53A2"/>
    <w:pPr>
      <w:keepNext/>
      <w:spacing w:after="120"/>
      <w:jc w:val="center"/>
      <w:outlineLvl w:val="0"/>
    </w:pPr>
    <w:rPr>
      <w:b/>
      <w:sz w:val="32"/>
    </w:rPr>
  </w:style>
  <w:style w:type="paragraph" w:styleId="Titre2">
    <w:name w:val="heading 2"/>
    <w:basedOn w:val="Normal"/>
    <w:next w:val="Normal"/>
    <w:qFormat/>
    <w:rsid w:val="001A53A2"/>
    <w:pPr>
      <w:keepNext/>
      <w:ind w:right="424"/>
      <w:jc w:val="right"/>
      <w:outlineLvl w:val="1"/>
    </w:pPr>
    <w:rPr>
      <w:rFonts w:ascii="Lucida Sans" w:hAnsi="Lucida Sans"/>
      <w:i/>
      <w:sz w:val="5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1A53A2"/>
    <w:pPr>
      <w:tabs>
        <w:tab w:val="center" w:pos="4536"/>
        <w:tab w:val="right" w:pos="9072"/>
      </w:tabs>
      <w:jc w:val="center"/>
    </w:pPr>
    <w:rPr>
      <w:rFonts w:ascii="Times New Roman" w:hAnsi="Times New Roman"/>
      <w:spacing w:val="2"/>
    </w:rPr>
  </w:style>
  <w:style w:type="paragraph" w:styleId="Pieddepage">
    <w:name w:val="footer"/>
    <w:basedOn w:val="Normal"/>
    <w:link w:val="PieddepageCar"/>
    <w:uiPriority w:val="99"/>
    <w:rsid w:val="001A53A2"/>
    <w:pPr>
      <w:tabs>
        <w:tab w:val="center" w:pos="4536"/>
        <w:tab w:val="right" w:pos="9072"/>
      </w:tabs>
    </w:pPr>
  </w:style>
  <w:style w:type="character" w:styleId="Lienhypertexte">
    <w:name w:val="Hyperlink"/>
    <w:rsid w:val="001A53A2"/>
    <w:rPr>
      <w:color w:val="0000FF"/>
      <w:u w:val="single"/>
    </w:rPr>
  </w:style>
  <w:style w:type="character" w:styleId="Numrodepage">
    <w:name w:val="page number"/>
    <w:rsid w:val="001A53A2"/>
    <w:rPr>
      <w:sz w:val="18"/>
    </w:rPr>
  </w:style>
  <w:style w:type="paragraph" w:styleId="Adresseexpditeur">
    <w:name w:val="envelope return"/>
    <w:basedOn w:val="Normal"/>
    <w:rsid w:val="001A53A2"/>
    <w:rPr>
      <w:sz w:val="18"/>
    </w:rPr>
  </w:style>
  <w:style w:type="paragraph" w:customStyle="1" w:styleId="Signature1">
    <w:name w:val="Signature1"/>
    <w:basedOn w:val="Normal"/>
    <w:rsid w:val="001A53A2"/>
    <w:pPr>
      <w:ind w:firstLine="7371"/>
      <w:jc w:val="center"/>
    </w:pPr>
  </w:style>
  <w:style w:type="paragraph" w:customStyle="1" w:styleId="Date1">
    <w:name w:val="Date1"/>
    <w:basedOn w:val="Adresseexpditeur"/>
    <w:rsid w:val="001A53A2"/>
    <w:pPr>
      <w:jc w:val="right"/>
    </w:pPr>
    <w:rPr>
      <w:sz w:val="20"/>
    </w:rPr>
  </w:style>
  <w:style w:type="character" w:customStyle="1" w:styleId="expditeur">
    <w:name w:val="expéditeur"/>
    <w:rsid w:val="001A53A2"/>
    <w:rPr>
      <w:rFonts w:ascii="Times New Roman" w:hAnsi="Times New Roman"/>
      <w:noProof w:val="0"/>
      <w:sz w:val="24"/>
      <w:lang w:val="en-US"/>
    </w:rPr>
  </w:style>
  <w:style w:type="character" w:customStyle="1" w:styleId="tlphone">
    <w:name w:val="téléphone"/>
    <w:rsid w:val="001A53A2"/>
    <w:rPr>
      <w:rFonts w:ascii="Times New Roman" w:hAnsi="Times New Roman"/>
      <w:noProof w:val="0"/>
      <w:sz w:val="24"/>
      <w:lang w:val="en-US"/>
    </w:rPr>
  </w:style>
  <w:style w:type="character" w:customStyle="1" w:styleId="destinataire">
    <w:name w:val="destinataire"/>
    <w:rsid w:val="001A53A2"/>
    <w:rPr>
      <w:rFonts w:ascii="Times New Roman" w:hAnsi="Times New Roman"/>
      <w:noProof w:val="0"/>
      <w:sz w:val="24"/>
      <w:lang w:val="en-US"/>
    </w:rPr>
  </w:style>
  <w:style w:type="character" w:customStyle="1" w:styleId="objetdutexte">
    <w:name w:val="objet du texte"/>
    <w:rsid w:val="001A53A2"/>
    <w:rPr>
      <w:rFonts w:ascii="Times New Roman" w:hAnsi="Times New Roman"/>
      <w:noProof w:val="0"/>
      <w:sz w:val="24"/>
      <w:lang w:val="en-US"/>
    </w:rPr>
  </w:style>
  <w:style w:type="character" w:customStyle="1" w:styleId="datedapplication">
    <w:name w:val="date d'application"/>
    <w:rsid w:val="001A53A2"/>
    <w:rPr>
      <w:rFonts w:ascii="Times New Roman" w:hAnsi="Times New Roman"/>
      <w:noProof w:val="0"/>
      <w:sz w:val="24"/>
      <w:lang w:val="en-US"/>
    </w:rPr>
  </w:style>
  <w:style w:type="character" w:customStyle="1" w:styleId="NOR">
    <w:name w:val="NOR"/>
    <w:rsid w:val="001A53A2"/>
    <w:rPr>
      <w:rFonts w:ascii="Times New Roman" w:hAnsi="Times New Roman"/>
      <w:noProof w:val="0"/>
      <w:sz w:val="24"/>
      <w:lang w:val="en-US"/>
    </w:rPr>
  </w:style>
  <w:style w:type="character" w:customStyle="1" w:styleId="grilledeclassement">
    <w:name w:val="grille de classement"/>
    <w:rsid w:val="001A53A2"/>
    <w:rPr>
      <w:rFonts w:ascii="Times New Roman" w:hAnsi="Times New Roman"/>
      <w:noProof w:val="0"/>
      <w:sz w:val="24"/>
      <w:lang w:val="en-US"/>
    </w:rPr>
  </w:style>
  <w:style w:type="character" w:customStyle="1" w:styleId="rsum">
    <w:name w:val="résumé"/>
    <w:rsid w:val="001A53A2"/>
    <w:rPr>
      <w:rFonts w:ascii="Times New Roman" w:hAnsi="Times New Roman"/>
      <w:noProof w:val="0"/>
      <w:sz w:val="24"/>
      <w:lang w:val="en-US"/>
    </w:rPr>
  </w:style>
  <w:style w:type="character" w:customStyle="1" w:styleId="rfrences">
    <w:name w:val="références"/>
    <w:rsid w:val="001A53A2"/>
    <w:rPr>
      <w:rFonts w:ascii="Times New Roman" w:hAnsi="Times New Roman"/>
      <w:noProof w:val="0"/>
      <w:sz w:val="24"/>
      <w:lang w:val="en-US"/>
    </w:rPr>
  </w:style>
  <w:style w:type="character" w:customStyle="1" w:styleId="abrogs">
    <w:name w:val="abrogés"/>
    <w:rsid w:val="001A53A2"/>
    <w:rPr>
      <w:rFonts w:ascii="Times New Roman" w:hAnsi="Times New Roman"/>
      <w:noProof w:val="0"/>
      <w:sz w:val="24"/>
      <w:lang w:val="en-US"/>
    </w:rPr>
  </w:style>
  <w:style w:type="character" w:customStyle="1" w:styleId="typedetexte">
    <w:name w:val="type de texte"/>
    <w:rsid w:val="001A53A2"/>
    <w:rPr>
      <w:rFonts w:ascii="Times New Roman" w:hAnsi="Times New Roman"/>
      <w:noProof w:val="0"/>
      <w:sz w:val="24"/>
      <w:lang w:val="en-US"/>
    </w:rPr>
  </w:style>
  <w:style w:type="character" w:customStyle="1" w:styleId="numrodutexte">
    <w:name w:val="numéro du texte"/>
    <w:rsid w:val="001A53A2"/>
    <w:rPr>
      <w:rFonts w:ascii="Times New Roman" w:hAnsi="Times New Roman"/>
      <w:noProof w:val="0"/>
      <w:sz w:val="24"/>
      <w:lang w:val="en-US"/>
    </w:rPr>
  </w:style>
  <w:style w:type="paragraph" w:styleId="Retraitcorpsdetexte">
    <w:name w:val="Body Text Indent"/>
    <w:basedOn w:val="Normal"/>
    <w:rsid w:val="001A53A2"/>
    <w:pPr>
      <w:suppressAutoHyphens/>
      <w:ind w:left="4678"/>
      <w:jc w:val="left"/>
    </w:pPr>
    <w:rPr>
      <w:spacing w:val="-3"/>
      <w:sz w:val="20"/>
    </w:rPr>
  </w:style>
  <w:style w:type="paragraph" w:styleId="Retraitcorpsdetexte2">
    <w:name w:val="Body Text Indent 2"/>
    <w:basedOn w:val="Normal"/>
    <w:rsid w:val="001A53A2"/>
    <w:pPr>
      <w:suppressAutoHyphens/>
      <w:ind w:left="4253"/>
      <w:jc w:val="left"/>
    </w:pPr>
    <w:rPr>
      <w:spacing w:val="-3"/>
      <w:sz w:val="20"/>
    </w:rPr>
  </w:style>
  <w:style w:type="character" w:customStyle="1" w:styleId="Fort">
    <w:name w:val="Fort"/>
    <w:rsid w:val="004E5A0F"/>
    <w:rPr>
      <w:b/>
    </w:rPr>
  </w:style>
  <w:style w:type="paragraph" w:customStyle="1" w:styleId="Default">
    <w:name w:val="Default"/>
    <w:rsid w:val="00121BFA"/>
    <w:pPr>
      <w:autoSpaceDE w:val="0"/>
      <w:autoSpaceDN w:val="0"/>
      <w:adjustRightInd w:val="0"/>
    </w:pPr>
    <w:rPr>
      <w:rFonts w:ascii="Arial" w:hAnsi="Arial" w:cs="Arial"/>
      <w:color w:val="000000"/>
      <w:sz w:val="24"/>
      <w:szCs w:val="24"/>
    </w:rPr>
  </w:style>
  <w:style w:type="paragraph" w:styleId="Textedebulles">
    <w:name w:val="Balloon Text"/>
    <w:basedOn w:val="Normal"/>
    <w:semiHidden/>
    <w:rsid w:val="005B4978"/>
    <w:rPr>
      <w:rFonts w:ascii="Tahoma" w:hAnsi="Tahoma" w:cs="Tahoma"/>
      <w:sz w:val="16"/>
      <w:szCs w:val="16"/>
    </w:rPr>
  </w:style>
  <w:style w:type="paragraph" w:styleId="Explorateurdedocuments">
    <w:name w:val="Document Map"/>
    <w:basedOn w:val="Normal"/>
    <w:semiHidden/>
    <w:rsid w:val="00F67B27"/>
    <w:pPr>
      <w:shd w:val="clear" w:color="auto" w:fill="000080"/>
    </w:pPr>
    <w:rPr>
      <w:rFonts w:ascii="Tahoma" w:hAnsi="Tahoma" w:cs="Tahoma"/>
      <w:sz w:val="20"/>
    </w:rPr>
  </w:style>
  <w:style w:type="character" w:styleId="Marquedecommentaire">
    <w:name w:val="annotation reference"/>
    <w:semiHidden/>
    <w:rsid w:val="00F91EEB"/>
    <w:rPr>
      <w:sz w:val="16"/>
      <w:szCs w:val="16"/>
    </w:rPr>
  </w:style>
  <w:style w:type="paragraph" w:styleId="Commentaire">
    <w:name w:val="annotation text"/>
    <w:basedOn w:val="Normal"/>
    <w:semiHidden/>
    <w:rsid w:val="00F91EEB"/>
    <w:rPr>
      <w:sz w:val="20"/>
    </w:rPr>
  </w:style>
  <w:style w:type="paragraph" w:styleId="Objetducommentaire">
    <w:name w:val="annotation subject"/>
    <w:basedOn w:val="Commentaire"/>
    <w:next w:val="Commentaire"/>
    <w:semiHidden/>
    <w:rsid w:val="00F91EEB"/>
    <w:rPr>
      <w:b/>
      <w:bCs/>
    </w:rPr>
  </w:style>
  <w:style w:type="paragraph" w:styleId="Paragraphedeliste">
    <w:name w:val="List Paragraph"/>
    <w:basedOn w:val="Normal"/>
    <w:uiPriority w:val="34"/>
    <w:qFormat/>
    <w:rsid w:val="00D40BCC"/>
    <w:pPr>
      <w:ind w:left="720"/>
      <w:contextualSpacing/>
    </w:pPr>
  </w:style>
  <w:style w:type="table" w:styleId="Grilledutableau">
    <w:name w:val="Table Grid"/>
    <w:basedOn w:val="TableauNormal"/>
    <w:rsid w:val="006E54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eddepageCar">
    <w:name w:val="Pied de page Car"/>
    <w:basedOn w:val="Policepardfaut"/>
    <w:link w:val="Pieddepage"/>
    <w:uiPriority w:val="99"/>
    <w:rsid w:val="002E5C7A"/>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endnotes" Target="endnote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footnotes" Target="foot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anne.lambert@sg.social.gouv.fr"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oleObject" Target="embeddings/oleObject1.bin"/><Relationship Id="rId10" Type="http://schemas.openxmlformats.org/officeDocument/2006/relationships/settings" Target="settings.xml"/><Relationship Id="rId19" Type="http://schemas.openxmlformats.org/officeDocument/2006/relationships/theme" Target="theme/theme1.xml"/><Relationship Id="rId4" Type="http://schemas.openxmlformats.org/officeDocument/2006/relationships/customXml" Target="../customXml/item4.xml"/><Relationship Id="rId9" Type="http://schemas.microsoft.com/office/2007/relationships/stylesWithEffects" Target="stylesWithEffects.xml"/><Relationship Id="rId14"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Mod&#232;les\AP.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Receiver>
    <Name/>
    <Synchronization>Synchronous</Synchronization>
    <Type>1</Type>
    <SequenceNumber>10000</SequenceNumber>
    <Url/>
    <Assembly>Microsoft.SharePoint.Taxonomy, Version=14.0.0.0, Culture=neutral, PublicKeyToken=71e9bce111e9429c</Assembly>
    <Class>Microsoft.SharePoint.Taxonomy.TaxonomyItemEventReceiver</Class>
    <Data/>
    <Filter/>
  </Receiver>
  <Receiver>
    <Name/>
    <Synchronization>Synchronous</Synchronization>
    <Type>2</Type>
    <SequenceNumber>10000</SequenceNumber>
    <Url/>
    <Assembly>Microsoft.SharePoint.Taxonomy, Version=14.0.0.0, Culture=neutral, PublicKeyToken=71e9bce111e9429c</Assembly>
    <Class>Microsoft.SharePoint.Taxonomy.TaxonomyItemEventReceiver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b4e5cf4-0fc5-48ee-950b-8270790171f4">
      <Value>1</Value>
    </TaxCatchAll>
    <PublishingExpirationDate xmlns="http://schemas.microsoft.com/sharepoint/v3" xsi:nil="true"/>
    <PACo_NiveauDeConfidentialiteTaxHTField0 xmlns="f6cc25f6-5403-4f29-ac49-2dd2b5032e94">
      <Terms xmlns="http://schemas.microsoft.com/office/infopath/2007/PartnerControls">
        <TermInfo xmlns="http://schemas.microsoft.com/office/infopath/2007/PartnerControls">
          <TermName xmlns="http://schemas.microsoft.com/office/infopath/2007/PartnerControls">Public</TermName>
          <TermId xmlns="http://schemas.microsoft.com/office/infopath/2007/PartnerControls">43a73bf0-6fa9-439e-9f01-0c858cc75030</TermId>
        </TermInfo>
      </Terms>
    </PACo_NiveauDeConfidentialiteTaxHTField0>
    <PublishingStartDate xmlns="http://schemas.microsoft.com/sharepoint/v3" xsi:nil="true"/>
    <_dlc_DocId xmlns="7b4e5cf4-0fc5-48ee-950b-8270790171f4">CXYRD2YVEM74-1271-37</_dlc_DocId>
    <_dlc_DocIdUrl xmlns="7b4e5cf4-0fc5-48ee-950b-8270790171f4">
      <Url>https://paco.intranet.social.gouv.fr/transverse/textesofficiels/redigerunecirculaire/_layouts/15/DocIdRedir.aspx?ID=CXYRD2YVEM74-1271-37</Url>
      <Description>CXYRD2YVEM74-1271-37</Description>
    </_dlc_DocIdUrl>
  </documentManagement>
</p:properties>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Document" ma:contentTypeID="0x01010038976EDB0653FF45AC978B0F7CFB483A" ma:contentTypeVersion="1" ma:contentTypeDescription="Crée un document." ma:contentTypeScope="" ma:versionID="cfc17dc9646d5b068bfd673a32a80122">
  <xsd:schema xmlns:xsd="http://www.w3.org/2001/XMLSchema" xmlns:xs="http://www.w3.org/2001/XMLSchema" xmlns:p="http://schemas.microsoft.com/office/2006/metadata/properties" xmlns:ns1="http://schemas.microsoft.com/sharepoint/v3" xmlns:ns2="7b4e5cf4-0fc5-48ee-950b-8270790171f4" xmlns:ns3="f6cc25f6-5403-4f29-ac49-2dd2b5032e94" targetNamespace="http://schemas.microsoft.com/office/2006/metadata/properties" ma:root="true" ma:fieldsID="0fd307b0e20285a350034090f5abfab4" ns1:_="" ns2:_="" ns3:_="">
    <xsd:import namespace="http://schemas.microsoft.com/sharepoint/v3"/>
    <xsd:import namespace="7b4e5cf4-0fc5-48ee-950b-8270790171f4"/>
    <xsd:import namespace="f6cc25f6-5403-4f29-ac49-2dd2b5032e94"/>
    <xsd:element name="properties">
      <xsd:complexType>
        <xsd:sequence>
          <xsd:element name="documentManagement">
            <xsd:complexType>
              <xsd:all>
                <xsd:element ref="ns2:_dlc_DocId" minOccurs="0"/>
                <xsd:element ref="ns2:_dlc_DocIdUrl" minOccurs="0"/>
                <xsd:element ref="ns2:_dlc_DocIdPersistId" minOccurs="0"/>
                <xsd:element ref="ns3:PACo_NiveauDeConfidentialiteTaxHTField0" minOccurs="0"/>
                <xsd:element ref="ns2:TaxCatchAll" minOccurs="0"/>
                <xsd:element ref="ns2:TaxCatchAllLabel"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5" nillable="true" ma:displayName="Date de début de planification" ma:description="La colonne de site Date de début de planification est créée par la fonctionnalité de publication. Elle permet de spécifier les date et heure auxquelles cette page apparaîtra la première fois aux visiteurs du site." ma:internalName="PublishingStartDate">
      <xsd:simpleType>
        <xsd:restriction base="dms:Unknown"/>
      </xsd:simpleType>
    </xsd:element>
    <xsd:element name="PublishingExpirationDate" ma:index="16" nillable="true" ma:displayName="Date de fin de planification" ma:description="La colonne de site Date de fin de planification est créée par la fonctionnalité de publication. Elle permet de spécifier les date et heure auxquelles cette page n'apparaîtra plus aux visiteurs du si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b4e5cf4-0fc5-48ee-950b-8270790171f4" elementFormDefault="qualified">
    <xsd:import namespace="http://schemas.microsoft.com/office/2006/documentManagement/types"/>
    <xsd:import namespace="http://schemas.microsoft.com/office/infopath/2007/PartnerControls"/>
    <xsd:element name="_dlc_DocId" ma:index="8" nillable="true" ma:displayName="Valeur d’ID de document" ma:description="Valeur de l’ID de document affecté à cet élément." ma:internalName="_dlc_DocId" ma:readOnly="true">
      <xsd:simpleType>
        <xsd:restriction base="dms:Text"/>
      </xsd:simpleType>
    </xsd:element>
    <xsd:element name="_dlc_DocIdUrl" ma:index="9" nillable="true" ma:displayName="ID de document" ma:description="Lien permanent vers ce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Conserver l’ID" ma:description="Conserver l’ID lors de l’ajout." ma:hidden="true" ma:internalName="_dlc_DocIdPersistId" ma:readOnly="true">
      <xsd:simpleType>
        <xsd:restriction base="dms:Boolean"/>
      </xsd:simpleType>
    </xsd:element>
    <xsd:element name="TaxCatchAll" ma:index="12" nillable="true" ma:displayName="Colonne Attraper tout de Taxonomie" ma:description="" ma:hidden="true" ma:list="{d832e24f-c8ee-45ec-b83f-6d52fe3e122c}" ma:internalName="TaxCatchAll" ma:showField="CatchAllData" ma:web="7b4e5cf4-0fc5-48ee-950b-8270790171f4">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Colonne Attraper tout de Taxonomie1" ma:description="" ma:hidden="true" ma:list="{d832e24f-c8ee-45ec-b83f-6d52fe3e122c}" ma:internalName="TaxCatchAllLabel" ma:readOnly="true" ma:showField="CatchAllDataLabel" ma:web="7b4e5cf4-0fc5-48ee-950b-8270790171f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6cc25f6-5403-4f29-ac49-2dd2b5032e94" elementFormDefault="qualified">
    <xsd:import namespace="http://schemas.microsoft.com/office/2006/documentManagement/types"/>
    <xsd:import namespace="http://schemas.microsoft.com/office/infopath/2007/PartnerControls"/>
    <xsd:element name="PACo_NiveauDeConfidentialiteTaxHTField0" ma:index="11" ma:taxonomy="true" ma:internalName="PACo_NiveauDeConfidentialiteTaxHTField0" ma:taxonomyFieldName="PACo_NiveauDeConfidentialite" ma:displayName="Niveau de confidentialité" ma:default="1;#Public|43a73bf0-6fa9-439e-9f01-0c858cc75030" ma:fieldId="{55294203-1914-45cc-91d1-0bc660f83c6c}" ma:sspId="624bd1e1-bb4f-4cf0-a57e-44630b9c7bb2" ma:termSetId="47fe2dba-03aa-4e20-9197-2cab34707c07"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96F864-C3BD-4852-BD5A-4C60691627AE}">
  <ds:schemaRefs>
    <ds:schemaRef ds:uri="http://schemas.microsoft.com/sharepoint/events"/>
  </ds:schemaRefs>
</ds:datastoreItem>
</file>

<file path=customXml/itemProps2.xml><?xml version="1.0" encoding="utf-8"?>
<ds:datastoreItem xmlns:ds="http://schemas.openxmlformats.org/officeDocument/2006/customXml" ds:itemID="{27DD630C-A12A-4E25-8E88-71AACA3994F6}">
  <ds:schemaRefs>
    <ds:schemaRef ds:uri="http://schemas.microsoft.com/sharepoint/v3/contenttype/forms"/>
  </ds:schemaRefs>
</ds:datastoreItem>
</file>

<file path=customXml/itemProps3.xml><?xml version="1.0" encoding="utf-8"?>
<ds:datastoreItem xmlns:ds="http://schemas.openxmlformats.org/officeDocument/2006/customXml" ds:itemID="{7F44F75A-7723-47B8-A402-B2B4B7412A61}">
  <ds:schemaRefs>
    <ds:schemaRef ds:uri="http://schemas.microsoft.com/office/2006/metadata/properties"/>
    <ds:schemaRef ds:uri="http://schemas.microsoft.com/office/infopath/2007/PartnerControls"/>
    <ds:schemaRef ds:uri="7b4e5cf4-0fc5-48ee-950b-8270790171f4"/>
    <ds:schemaRef ds:uri="http://schemas.microsoft.com/sharepoint/v3"/>
    <ds:schemaRef ds:uri="f6cc25f6-5403-4f29-ac49-2dd2b5032e94"/>
  </ds:schemaRefs>
</ds:datastoreItem>
</file>

<file path=customXml/itemProps4.xml><?xml version="1.0" encoding="utf-8"?>
<ds:datastoreItem xmlns:ds="http://schemas.openxmlformats.org/officeDocument/2006/customXml" ds:itemID="{8AFB0BD4-F3E4-4367-933F-AD0A40C7165E}">
  <ds:schemaRefs>
    <ds:schemaRef ds:uri="http://schemas.microsoft.com/office/2006/metadata/longProperties"/>
  </ds:schemaRefs>
</ds:datastoreItem>
</file>

<file path=customXml/itemProps5.xml><?xml version="1.0" encoding="utf-8"?>
<ds:datastoreItem xmlns:ds="http://schemas.openxmlformats.org/officeDocument/2006/customXml" ds:itemID="{278E1785-DFA3-437A-821D-E80BC4AEEF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b4e5cf4-0fc5-48ee-950b-8270790171f4"/>
    <ds:schemaRef ds:uri="f6cc25f6-5403-4f29-ac49-2dd2b5032e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D9ABC18D-AFD4-4B22-BDA0-E72E1EC00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AP.dot</Template>
  <TotalTime>1</TotalTime>
  <Pages>3</Pages>
  <Words>917</Words>
  <Characters>5045</Characters>
  <Application>Microsoft Office Word</Application>
  <DocSecurity>0</DocSecurity>
  <Lines>42</Lines>
  <Paragraphs>11</Paragraphs>
  <ScaleCrop>false</ScaleCrop>
  <HeadingPairs>
    <vt:vector size="2" baseType="variant">
      <vt:variant>
        <vt:lpstr>Titre</vt:lpstr>
      </vt:variant>
      <vt:variant>
        <vt:i4>1</vt:i4>
      </vt:variant>
    </vt:vector>
  </HeadingPairs>
  <TitlesOfParts>
    <vt:vector size="1" baseType="lpstr">
      <vt:lpstr>modèle de circulaire</vt:lpstr>
    </vt:vector>
  </TitlesOfParts>
  <Company>MAS</Company>
  <LinksUpToDate>false</LinksUpToDate>
  <CharactersWithSpaces>5951</CharactersWithSpaces>
  <SharedDoc>false</SharedDoc>
  <HLinks>
    <vt:vector size="6" baseType="variant">
      <vt:variant>
        <vt:i4>6094972</vt:i4>
      </vt:variant>
      <vt:variant>
        <vt:i4>3</vt:i4>
      </vt:variant>
      <vt:variant>
        <vt:i4>0</vt:i4>
      </vt:variant>
      <vt:variant>
        <vt:i4>5</vt:i4>
      </vt:variant>
      <vt:variant>
        <vt:lpwstr>mailto:prenom.nom@sante.gouv.fr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modèle de circulaire</dc:title>
  <dc:subject>DAGPB</dc:subject>
  <dc:creator>Marie Delpont</dc:creator>
  <cp:lastModifiedBy>PASQUAY, Corinne (MMN)</cp:lastModifiedBy>
  <cp:revision>2</cp:revision>
  <cp:lastPrinted>2020-07-02T08:36:00Z</cp:lastPrinted>
  <dcterms:created xsi:type="dcterms:W3CDTF">2020-09-24T12:03:00Z</dcterms:created>
  <dcterms:modified xsi:type="dcterms:W3CDTF">2020-09-24T12:03:00Z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PACo_NiveauDeConfidentialite">
    <vt:lpwstr>1;#Public|43a73bf0-6fa9-439e-9f01-0c858cc75030</vt:lpwstr>
  </property>
  <property fmtid="{D5CDD505-2E9C-101B-9397-08002B2CF9AE}" pid="4" name="_dlc_DocId">
    <vt:lpwstr>CXYRD2YVEM74-1271-18</vt:lpwstr>
  </property>
  <property fmtid="{D5CDD505-2E9C-101B-9397-08002B2CF9AE}" pid="5" name="_dlc_DocIdItemGuid">
    <vt:lpwstr>f1b5e5f5-f615-468c-8fcd-e759a1dabbe0</vt:lpwstr>
  </property>
  <property fmtid="{D5CDD505-2E9C-101B-9397-08002B2CF9AE}" pid="6" name="_dlc_DocIdUrl">
    <vt:lpwstr>https://paco.intranet.social.gouv.fr/transverse/textesofficiels/redigerunecirculaire/_layouts/15/DocIdRedir.aspx?ID=CXYRD2YVEM74-1271-18, CXYRD2YVEM74-1271-18</vt:lpwstr>
  </property>
  <property fmtid="{D5CDD505-2E9C-101B-9397-08002B2CF9AE}" pid="7" name="ContentTypeId">
    <vt:lpwstr>0x01010038976EDB0653FF45AC978B0F7CFB483A</vt:lpwstr>
  </property>
</Properties>
</file>