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E8441CA" w14:textId="13D0C3A4" w:rsidR="003069F0" w:rsidRPr="000A67A6" w:rsidRDefault="003069F0" w:rsidP="000A67A6">
      <w:pPr>
        <w:ind w:right="567"/>
        <w:jc w:val="center"/>
        <w:rPr>
          <w:rFonts w:cstheme="minorHAnsi"/>
          <w:b/>
          <w:i/>
        </w:rPr>
      </w:pPr>
      <w:r w:rsidRPr="000A67A6">
        <w:rPr>
          <w:rFonts w:cstheme="minorHAnsi"/>
          <w:b/>
        </w:rPr>
        <w:t xml:space="preserve">Modèle de message à transmettre aux parents d’élèves en élémentaire, au collège ou au lycée en cas de fermeture </w:t>
      </w:r>
      <w:r w:rsidR="000A67A6" w:rsidRPr="000A67A6">
        <w:rPr>
          <w:rFonts w:cstheme="minorHAnsi"/>
          <w:b/>
        </w:rPr>
        <w:t xml:space="preserve">d’une </w:t>
      </w:r>
      <w:r w:rsidRPr="000A67A6">
        <w:rPr>
          <w:rFonts w:cstheme="minorHAnsi"/>
          <w:b/>
        </w:rPr>
        <w:t>classe</w:t>
      </w:r>
    </w:p>
    <w:p w14:paraId="32DCCEE1" w14:textId="77777777" w:rsidR="003069F0" w:rsidRDefault="003069F0" w:rsidP="003069F0">
      <w:pPr>
        <w:jc w:val="both"/>
        <w:rPr>
          <w:rFonts w:cstheme="minorHAnsi"/>
          <w:i/>
          <w:iCs/>
        </w:rPr>
      </w:pPr>
    </w:p>
    <w:p w14:paraId="5BF9682D" w14:textId="77777777" w:rsidR="003069F0" w:rsidRDefault="003069F0" w:rsidP="003069F0">
      <w:pPr>
        <w:jc w:val="both"/>
        <w:rPr>
          <w:rFonts w:cstheme="minorHAnsi"/>
          <w:i/>
          <w:iCs/>
        </w:rPr>
      </w:pPr>
      <w:r>
        <w:rPr>
          <w:rFonts w:cstheme="minorHAnsi"/>
          <w:i/>
          <w:iCs/>
        </w:rPr>
        <w:t xml:space="preserve">A [Ville], </w:t>
      </w:r>
      <w:proofErr w:type="gramStart"/>
      <w:r>
        <w:rPr>
          <w:rFonts w:cstheme="minorHAnsi"/>
          <w:i/>
          <w:iCs/>
        </w:rPr>
        <w:t>le</w:t>
      </w:r>
      <w:proofErr w:type="gramEnd"/>
      <w:r>
        <w:rPr>
          <w:rFonts w:cstheme="minorHAnsi"/>
          <w:i/>
          <w:iCs/>
        </w:rPr>
        <w:t xml:space="preserve"> [date]</w:t>
      </w:r>
    </w:p>
    <w:p w14:paraId="0A1E6968" w14:textId="77777777" w:rsidR="003069F0" w:rsidRDefault="003069F0" w:rsidP="003069F0">
      <w:pPr>
        <w:jc w:val="both"/>
        <w:rPr>
          <w:rFonts w:cstheme="minorHAnsi"/>
          <w:i/>
          <w:iCs/>
        </w:rPr>
      </w:pPr>
    </w:p>
    <w:p w14:paraId="4BBE7334" w14:textId="77777777" w:rsidR="003069F0" w:rsidRDefault="003069F0" w:rsidP="003069F0">
      <w:pPr>
        <w:jc w:val="both"/>
        <w:rPr>
          <w:rFonts w:cstheme="minorHAnsi"/>
          <w:i/>
          <w:iCs/>
        </w:rPr>
      </w:pPr>
      <w:r>
        <w:rPr>
          <w:rFonts w:cstheme="minorHAnsi"/>
          <w:i/>
          <w:iCs/>
        </w:rPr>
        <w:t>Madame, Monsieur,</w:t>
      </w:r>
    </w:p>
    <w:p w14:paraId="6456631C" w14:textId="77777777" w:rsidR="003069F0" w:rsidRDefault="003069F0" w:rsidP="003069F0">
      <w:pPr>
        <w:jc w:val="both"/>
        <w:rPr>
          <w:rFonts w:cstheme="minorHAnsi"/>
          <w:i/>
          <w:iCs/>
        </w:rPr>
      </w:pPr>
    </w:p>
    <w:p w14:paraId="6125257A" w14:textId="07B6F156" w:rsidR="003069F0" w:rsidRDefault="003069F0" w:rsidP="003069F0">
      <w:pPr>
        <w:jc w:val="both"/>
        <w:rPr>
          <w:rFonts w:cstheme="minorHAnsi"/>
          <w:i/>
          <w:iCs/>
        </w:rPr>
      </w:pPr>
      <w:r>
        <w:rPr>
          <w:rFonts w:cstheme="minorHAnsi"/>
          <w:i/>
          <w:iCs/>
        </w:rPr>
        <w:t xml:space="preserve">La classe XXX de l’école fréquentée/du collège/ lycée fréquenté par votre enfant est </w:t>
      </w:r>
      <w:r>
        <w:rPr>
          <w:rFonts w:cstheme="minorHAnsi"/>
          <w:b/>
          <w:i/>
          <w:iCs/>
        </w:rPr>
        <w:t>fermée en raison d’un ou plusieurs cas confirmés de COVID-19</w:t>
      </w:r>
      <w:r>
        <w:rPr>
          <w:rFonts w:cstheme="minorHAnsi"/>
          <w:i/>
          <w:iCs/>
        </w:rPr>
        <w:t xml:space="preserve">. Votre enfant a été en contact avec ce ou ces cas positifs </w:t>
      </w:r>
      <w:r>
        <w:rPr>
          <w:rFonts w:cstheme="minorHAnsi"/>
          <w:i/>
          <w:iCs/>
          <w:color w:val="000000"/>
        </w:rPr>
        <w:t>et par mesure de précaution, il</w:t>
      </w:r>
      <w:r>
        <w:rPr>
          <w:rFonts w:cstheme="minorHAnsi"/>
          <w:i/>
          <w:iCs/>
        </w:rPr>
        <w:t xml:space="preserve"> doit rester isolé.</w:t>
      </w:r>
    </w:p>
    <w:p w14:paraId="691BA045" w14:textId="77777777" w:rsidR="003069F0" w:rsidRDefault="003069F0" w:rsidP="003069F0">
      <w:pPr>
        <w:jc w:val="both"/>
        <w:rPr>
          <w:rFonts w:cstheme="minorHAnsi"/>
          <w:i/>
          <w:iCs/>
        </w:rPr>
      </w:pPr>
      <w:r>
        <w:rPr>
          <w:rFonts w:cstheme="minorHAnsi"/>
          <w:i/>
          <w:iCs/>
        </w:rPr>
        <w:t>Vous avez un rôle essentiel pour limiter les risques de contagion et protéger vos proches.</w:t>
      </w:r>
    </w:p>
    <w:p w14:paraId="32D9BFEF" w14:textId="105518B5" w:rsidR="003069F0" w:rsidRDefault="003069F0" w:rsidP="003069F0">
      <w:pPr>
        <w:jc w:val="both"/>
        <w:rPr>
          <w:rFonts w:cstheme="minorHAnsi"/>
          <w:i/>
          <w:iCs/>
        </w:rPr>
      </w:pPr>
      <w:r>
        <w:rPr>
          <w:rFonts w:cstheme="minorHAnsi"/>
          <w:i/>
          <w:iCs/>
        </w:rPr>
        <w:t>Il faut strictement veiller au respect des consignes sanitaires pendant la période d’isolement.</w:t>
      </w:r>
    </w:p>
    <w:p w14:paraId="66A4F6E2" w14:textId="77777777" w:rsidR="003069F0" w:rsidRDefault="003069F0" w:rsidP="003069F0">
      <w:pPr>
        <w:jc w:val="both"/>
        <w:rPr>
          <w:rFonts w:cstheme="minorHAnsi"/>
          <w:i/>
          <w:iCs/>
        </w:rPr>
      </w:pPr>
      <w:r>
        <w:rPr>
          <w:rFonts w:cstheme="minorHAnsi"/>
          <w:i/>
          <w:iCs/>
        </w:rPr>
        <w:t xml:space="preserve">Votre enfant doit rester isolé </w:t>
      </w:r>
      <w:r>
        <w:rPr>
          <w:rFonts w:cstheme="minorHAnsi"/>
          <w:b/>
          <w:bCs/>
          <w:i/>
          <w:iCs/>
        </w:rPr>
        <w:t>7 jours à partir de la date d’envoi de ce courrier/courriel</w:t>
      </w:r>
      <w:r>
        <w:rPr>
          <w:rFonts w:cstheme="minorHAnsi"/>
          <w:i/>
          <w:iCs/>
        </w:rPr>
        <w:t xml:space="preserve">. Il doit réaliser un </w:t>
      </w:r>
      <w:r>
        <w:rPr>
          <w:rFonts w:cstheme="minorHAnsi"/>
          <w:b/>
          <w:i/>
          <w:iCs/>
        </w:rPr>
        <w:t>premier test antigénique</w:t>
      </w:r>
      <w:r>
        <w:rPr>
          <w:rFonts w:cstheme="minorHAnsi"/>
          <w:i/>
          <w:iCs/>
        </w:rPr>
        <w:t xml:space="preserve"> dans les plus brefs délais. Si le premier test est négatif, l’isolement se poursuit (votre enfant peut être en phase d’incubation de la maladie). Si le test est positif, vous serez rappelé par l’Assurance Maladie pour adapter la conduite à tenir en tant que cas confirmé. </w:t>
      </w:r>
    </w:p>
    <w:p w14:paraId="61A02BBE" w14:textId="77777777" w:rsidR="003069F0" w:rsidRDefault="003069F0" w:rsidP="003069F0">
      <w:pPr>
        <w:jc w:val="both"/>
        <w:rPr>
          <w:rFonts w:cstheme="minorHAnsi"/>
          <w:i/>
          <w:iCs/>
        </w:rPr>
      </w:pPr>
      <w:r>
        <w:rPr>
          <w:rFonts w:cstheme="minorHAnsi"/>
          <w:i/>
          <w:iCs/>
        </w:rPr>
        <w:t xml:space="preserve">Un </w:t>
      </w:r>
      <w:r>
        <w:rPr>
          <w:rFonts w:cstheme="minorHAnsi"/>
          <w:b/>
          <w:i/>
          <w:iCs/>
        </w:rPr>
        <w:t>deuxième test (antigénique ou RT-PCR)</w:t>
      </w:r>
      <w:r>
        <w:rPr>
          <w:rFonts w:cstheme="minorHAnsi"/>
          <w:i/>
          <w:iCs/>
        </w:rPr>
        <w:t xml:space="preserve"> devra être réalisé en fin d’isolement pour le retour en classe. </w:t>
      </w:r>
    </w:p>
    <w:p w14:paraId="1A921248" w14:textId="77777777" w:rsidR="003069F0" w:rsidRDefault="003069F0" w:rsidP="003069F0">
      <w:pPr>
        <w:jc w:val="both"/>
        <w:rPr>
          <w:rFonts w:cstheme="minorHAnsi"/>
          <w:i/>
          <w:iCs/>
        </w:rPr>
      </w:pPr>
      <w:r>
        <w:rPr>
          <w:rFonts w:cstheme="minorHAnsi"/>
          <w:i/>
          <w:iCs/>
        </w:rPr>
        <w:t>Le retour à l’école ou à l’établissement se fait alors sous réserve d’un résultat négatif, de l’absence de symptômes et de la poursuite du respect strict des mesures barrières (attestation sur l’honneur de la réalisation d’un test à J7 par l’élève et du résultat négatif de celui-ci).</w:t>
      </w:r>
    </w:p>
    <w:p w14:paraId="144EFFD5" w14:textId="77777777" w:rsidR="003069F0" w:rsidRDefault="003069F0" w:rsidP="003069F0">
      <w:pPr>
        <w:jc w:val="both"/>
        <w:rPr>
          <w:rFonts w:cstheme="minorHAnsi"/>
          <w:i/>
          <w:iCs/>
        </w:rPr>
      </w:pPr>
      <w:r>
        <w:rPr>
          <w:rFonts w:cstheme="minorHAnsi"/>
          <w:i/>
          <w:iCs/>
        </w:rPr>
        <w:t>En cas de symptômes pendant la période d'isolement, un test doit être réalisé immédiatement, n’hésitez pas à contacter votre médecin traitant.</w:t>
      </w:r>
    </w:p>
    <w:p w14:paraId="211469BB" w14:textId="122A2779" w:rsidR="003069F0" w:rsidRDefault="003069F0" w:rsidP="003069F0">
      <w:pPr>
        <w:jc w:val="both"/>
        <w:rPr>
          <w:rFonts w:cstheme="minorHAnsi"/>
          <w:i/>
          <w:iCs/>
        </w:rPr>
      </w:pPr>
      <w:r>
        <w:rPr>
          <w:rFonts w:cstheme="minorHAnsi"/>
          <w:i/>
          <w:iCs/>
        </w:rPr>
        <w:t xml:space="preserve">Votre enfant a moins de 16 ans et aucun des deux parents ne peut </w:t>
      </w:r>
      <w:proofErr w:type="spellStart"/>
      <w:r>
        <w:rPr>
          <w:rFonts w:cstheme="minorHAnsi"/>
          <w:i/>
          <w:iCs/>
        </w:rPr>
        <w:t>télétravailler</w:t>
      </w:r>
      <w:proofErr w:type="spellEnd"/>
      <w:r>
        <w:rPr>
          <w:rFonts w:cstheme="minorHAnsi"/>
          <w:i/>
          <w:iCs/>
        </w:rPr>
        <w:t xml:space="preserve"> : ce courrier/courriel vaut attestation à remettre à l'employeur pour un des parents. </w:t>
      </w:r>
    </w:p>
    <w:p w14:paraId="2728E9CD" w14:textId="77777777" w:rsidR="003069F0" w:rsidRDefault="003069F0" w:rsidP="003069F0">
      <w:pPr>
        <w:jc w:val="both"/>
        <w:rPr>
          <w:rFonts w:cstheme="minorHAnsi"/>
          <w:i/>
          <w:iCs/>
        </w:rPr>
      </w:pPr>
      <w:r>
        <w:rPr>
          <w:rFonts w:cstheme="minorHAnsi"/>
          <w:i/>
          <w:iCs/>
        </w:rPr>
        <w:t>Pour les salariés, remettez ce courrier/courriel à votre employeur comme justificatif d’absence. Il ouvre droit au chômage partiel (ou à autorisation spéciale d'absence pour le secteur public).</w:t>
      </w:r>
    </w:p>
    <w:p w14:paraId="679E2028" w14:textId="77777777" w:rsidR="003069F0" w:rsidRDefault="003069F0" w:rsidP="003069F0">
      <w:pPr>
        <w:jc w:val="both"/>
        <w:rPr>
          <w:rFonts w:cstheme="minorHAnsi"/>
          <w:i/>
          <w:iCs/>
        </w:rPr>
      </w:pPr>
      <w:r>
        <w:rPr>
          <w:rFonts w:cstheme="minorHAnsi"/>
          <w:i/>
          <w:iCs/>
        </w:rPr>
        <w:t xml:space="preserve">Pour les non-salariés, rendez-vous sur </w:t>
      </w:r>
      <w:proofErr w:type="spellStart"/>
      <w:r>
        <w:rPr>
          <w:rFonts w:cstheme="minorHAnsi"/>
          <w:i/>
          <w:iCs/>
        </w:rPr>
        <w:t>declare.ameli</w:t>
      </w:r>
      <w:proofErr w:type="spellEnd"/>
      <w:r>
        <w:rPr>
          <w:rFonts w:cstheme="minorHAnsi"/>
          <w:i/>
          <w:iCs/>
        </w:rPr>
        <w:t xml:space="preserve"> ou </w:t>
      </w:r>
      <w:proofErr w:type="spellStart"/>
      <w:r>
        <w:rPr>
          <w:rFonts w:cstheme="minorHAnsi"/>
          <w:i/>
          <w:iCs/>
        </w:rPr>
        <w:t>declare.msa</w:t>
      </w:r>
      <w:proofErr w:type="spellEnd"/>
      <w:r>
        <w:rPr>
          <w:rFonts w:cstheme="minorHAnsi"/>
          <w:i/>
          <w:iCs/>
        </w:rPr>
        <w:t xml:space="preserve"> pour obtenir un arrêt de travail.</w:t>
      </w:r>
    </w:p>
    <w:p w14:paraId="534E0182" w14:textId="29C30E45" w:rsidR="003069F0" w:rsidRDefault="003069F0" w:rsidP="003069F0">
      <w:pPr>
        <w:ind w:left="7080"/>
        <w:jc w:val="both"/>
        <w:rPr>
          <w:rFonts w:cstheme="minorHAnsi"/>
          <w:i/>
          <w:iCs/>
        </w:rPr>
      </w:pPr>
      <w:r>
        <w:rPr>
          <w:rFonts w:cstheme="minorHAnsi"/>
          <w:i/>
          <w:iCs/>
        </w:rPr>
        <w:t>Signature directeur/chef établissement</w:t>
      </w:r>
    </w:p>
    <w:p w14:paraId="14751DA1" w14:textId="092B9998" w:rsidR="003069F0" w:rsidRDefault="003069F0">
      <w:r>
        <w:br w:type="page"/>
      </w:r>
    </w:p>
    <w:p w14:paraId="43AAA49B" w14:textId="24CA27F5" w:rsidR="003069F0" w:rsidRPr="000A67A6" w:rsidRDefault="003069F0" w:rsidP="000A67A6">
      <w:pPr>
        <w:ind w:right="567"/>
        <w:jc w:val="center"/>
        <w:rPr>
          <w:rFonts w:cstheme="minorHAnsi"/>
          <w:b/>
        </w:rPr>
      </w:pPr>
      <w:r w:rsidRPr="000A67A6">
        <w:rPr>
          <w:rFonts w:cstheme="minorHAnsi"/>
          <w:b/>
        </w:rPr>
        <w:lastRenderedPageBreak/>
        <w:t xml:space="preserve">Modèle de message à transmettre aux parents d’élèves en maternelle en cas de fermeture d’une classe </w:t>
      </w:r>
      <w:bookmarkStart w:id="0" w:name="_GoBack"/>
      <w:bookmarkEnd w:id="0"/>
    </w:p>
    <w:p w14:paraId="0479A7ED" w14:textId="77777777" w:rsidR="003069F0" w:rsidRDefault="003069F0" w:rsidP="003069F0">
      <w:pPr>
        <w:jc w:val="both"/>
        <w:rPr>
          <w:rFonts w:cstheme="minorHAnsi"/>
          <w:i/>
          <w:iCs/>
        </w:rPr>
      </w:pPr>
    </w:p>
    <w:p w14:paraId="4A2BEBDD" w14:textId="77777777" w:rsidR="003069F0" w:rsidRDefault="003069F0" w:rsidP="003069F0">
      <w:pPr>
        <w:jc w:val="both"/>
        <w:rPr>
          <w:rFonts w:cstheme="minorHAnsi"/>
          <w:i/>
          <w:iCs/>
        </w:rPr>
      </w:pPr>
      <w:r>
        <w:rPr>
          <w:rFonts w:cstheme="minorHAnsi"/>
          <w:i/>
          <w:iCs/>
        </w:rPr>
        <w:t xml:space="preserve">A [Ville], </w:t>
      </w:r>
      <w:proofErr w:type="gramStart"/>
      <w:r>
        <w:rPr>
          <w:rFonts w:cstheme="minorHAnsi"/>
          <w:i/>
          <w:iCs/>
        </w:rPr>
        <w:t>le</w:t>
      </w:r>
      <w:proofErr w:type="gramEnd"/>
      <w:r>
        <w:rPr>
          <w:rFonts w:cstheme="minorHAnsi"/>
          <w:i/>
          <w:iCs/>
        </w:rPr>
        <w:t xml:space="preserve"> [date]</w:t>
      </w:r>
    </w:p>
    <w:p w14:paraId="1204630A" w14:textId="77777777" w:rsidR="003069F0" w:rsidRDefault="003069F0" w:rsidP="003069F0">
      <w:pPr>
        <w:jc w:val="both"/>
        <w:rPr>
          <w:rFonts w:cstheme="minorHAnsi"/>
          <w:i/>
          <w:iCs/>
        </w:rPr>
      </w:pPr>
    </w:p>
    <w:p w14:paraId="4D5843BC" w14:textId="77777777" w:rsidR="003069F0" w:rsidRDefault="003069F0" w:rsidP="003069F0">
      <w:pPr>
        <w:jc w:val="both"/>
        <w:rPr>
          <w:rFonts w:cstheme="minorHAnsi"/>
          <w:i/>
          <w:iCs/>
        </w:rPr>
      </w:pPr>
      <w:r>
        <w:rPr>
          <w:rFonts w:cstheme="minorHAnsi"/>
          <w:i/>
          <w:iCs/>
        </w:rPr>
        <w:t>Madame, Monsieur,</w:t>
      </w:r>
    </w:p>
    <w:p w14:paraId="4E2B599D" w14:textId="77777777" w:rsidR="003069F0" w:rsidRDefault="003069F0" w:rsidP="003069F0">
      <w:pPr>
        <w:jc w:val="both"/>
        <w:rPr>
          <w:rFonts w:cstheme="minorHAnsi"/>
          <w:i/>
          <w:iCs/>
        </w:rPr>
      </w:pPr>
    </w:p>
    <w:p w14:paraId="7019BF76" w14:textId="2A326346" w:rsidR="003069F0" w:rsidRDefault="003069F0" w:rsidP="003069F0">
      <w:pPr>
        <w:jc w:val="both"/>
        <w:rPr>
          <w:rFonts w:cstheme="minorHAnsi"/>
          <w:i/>
          <w:iCs/>
        </w:rPr>
      </w:pPr>
      <w:r>
        <w:rPr>
          <w:rFonts w:cstheme="minorHAnsi"/>
          <w:i/>
          <w:iCs/>
        </w:rPr>
        <w:t xml:space="preserve">La classe XXX de l’école fréquentée par votre enfant est </w:t>
      </w:r>
      <w:r>
        <w:rPr>
          <w:rFonts w:cstheme="minorHAnsi"/>
          <w:b/>
          <w:i/>
          <w:iCs/>
        </w:rPr>
        <w:t>fermée en raison d’un ou plusieurs cas confirmés de COVID-19</w:t>
      </w:r>
      <w:r>
        <w:rPr>
          <w:rFonts w:cstheme="minorHAnsi"/>
          <w:i/>
          <w:iCs/>
        </w:rPr>
        <w:t xml:space="preserve">. Votre enfant a été en contact avec ce ou ces cas positifs </w:t>
      </w:r>
      <w:r>
        <w:rPr>
          <w:rFonts w:cstheme="minorHAnsi"/>
          <w:i/>
          <w:iCs/>
          <w:color w:val="000000"/>
        </w:rPr>
        <w:t>et par mesure de précaution, il</w:t>
      </w:r>
      <w:r>
        <w:rPr>
          <w:rFonts w:cstheme="minorHAnsi"/>
          <w:i/>
          <w:iCs/>
        </w:rPr>
        <w:t xml:space="preserve"> doit rester isolé.</w:t>
      </w:r>
    </w:p>
    <w:p w14:paraId="26D3137F" w14:textId="77777777" w:rsidR="003069F0" w:rsidRDefault="003069F0" w:rsidP="003069F0">
      <w:pPr>
        <w:jc w:val="both"/>
        <w:rPr>
          <w:rFonts w:cstheme="minorHAnsi"/>
          <w:i/>
          <w:iCs/>
        </w:rPr>
      </w:pPr>
      <w:r>
        <w:rPr>
          <w:rFonts w:cstheme="minorHAnsi"/>
          <w:i/>
          <w:iCs/>
        </w:rPr>
        <w:t>Vous avez un rôle essentiel pour limiter les risques de contagion et protéger vos proches.</w:t>
      </w:r>
    </w:p>
    <w:p w14:paraId="0A9FABC2" w14:textId="77777777" w:rsidR="003069F0" w:rsidRDefault="003069F0" w:rsidP="003069F0">
      <w:pPr>
        <w:jc w:val="both"/>
        <w:rPr>
          <w:rFonts w:cstheme="minorHAnsi"/>
          <w:i/>
          <w:iCs/>
        </w:rPr>
      </w:pPr>
      <w:r>
        <w:rPr>
          <w:rFonts w:cstheme="minorHAnsi"/>
          <w:i/>
          <w:iCs/>
        </w:rPr>
        <w:t>Il faut strictement veiller au respect des consignes sanitaires pendant la période d’isolement.</w:t>
      </w:r>
    </w:p>
    <w:p w14:paraId="6A173E28" w14:textId="77777777" w:rsidR="003069F0" w:rsidRDefault="003069F0" w:rsidP="003069F0">
      <w:pPr>
        <w:jc w:val="both"/>
        <w:rPr>
          <w:rFonts w:cstheme="minorHAnsi"/>
          <w:i/>
          <w:iCs/>
        </w:rPr>
      </w:pPr>
      <w:r>
        <w:rPr>
          <w:rFonts w:cstheme="minorHAnsi"/>
          <w:i/>
          <w:iCs/>
        </w:rPr>
        <w:t xml:space="preserve">Votre enfant doit rester isolé </w:t>
      </w:r>
      <w:r>
        <w:rPr>
          <w:rFonts w:cstheme="minorHAnsi"/>
          <w:b/>
          <w:bCs/>
          <w:i/>
          <w:iCs/>
        </w:rPr>
        <w:t>7 jours à partir de la date d’envoi de ce courrier/courriel</w:t>
      </w:r>
      <w:r>
        <w:rPr>
          <w:rFonts w:cstheme="minorHAnsi"/>
          <w:i/>
          <w:iCs/>
        </w:rPr>
        <w:t>.</w:t>
      </w:r>
    </w:p>
    <w:p w14:paraId="79EA99CD" w14:textId="424D7AEC" w:rsidR="003069F0" w:rsidRDefault="000A7407" w:rsidP="003069F0">
      <w:pPr>
        <w:jc w:val="both"/>
        <w:rPr>
          <w:rFonts w:cstheme="minorHAnsi"/>
          <w:i/>
          <w:iCs/>
        </w:rPr>
      </w:pPr>
      <w:r>
        <w:rPr>
          <w:rFonts w:cstheme="minorHAnsi"/>
          <w:i/>
          <w:iCs/>
        </w:rPr>
        <w:t xml:space="preserve">La réalisation par votre enfant d’un </w:t>
      </w:r>
      <w:r w:rsidRPr="000A7407">
        <w:rPr>
          <w:rFonts w:cstheme="minorHAnsi"/>
          <w:b/>
          <w:i/>
          <w:iCs/>
        </w:rPr>
        <w:t>test RT-PCR sur prélèvement salivaire dans les plus brefs délais</w:t>
      </w:r>
      <w:r w:rsidR="003069F0">
        <w:rPr>
          <w:rFonts w:cstheme="minorHAnsi"/>
          <w:i/>
          <w:iCs/>
        </w:rPr>
        <w:t xml:space="preserve"> est </w:t>
      </w:r>
      <w:r>
        <w:rPr>
          <w:rFonts w:cstheme="minorHAnsi"/>
          <w:i/>
          <w:iCs/>
        </w:rPr>
        <w:t>recommandée. Si ce</w:t>
      </w:r>
      <w:r w:rsidR="003069F0">
        <w:rPr>
          <w:rFonts w:cstheme="minorHAnsi"/>
          <w:i/>
          <w:iCs/>
        </w:rPr>
        <w:t xml:space="preserve"> premier test est négatif, l’isolement se poursuit (votre enfant peut être en phase d’incubation de la maladie). Si le test est positif, vous serez rappelé par l’Assurance Maladie pour adapter la conduite à tenir en tant que cas confirmé. </w:t>
      </w:r>
      <w:r>
        <w:rPr>
          <w:rFonts w:cstheme="minorHAnsi"/>
          <w:i/>
          <w:iCs/>
        </w:rPr>
        <w:t>La réalisation d’un</w:t>
      </w:r>
      <w:r w:rsidR="003069F0">
        <w:rPr>
          <w:rFonts w:cstheme="minorHAnsi"/>
          <w:i/>
          <w:iCs/>
        </w:rPr>
        <w:t xml:space="preserve"> </w:t>
      </w:r>
      <w:r w:rsidR="003069F0">
        <w:rPr>
          <w:rFonts w:cstheme="minorHAnsi"/>
          <w:b/>
          <w:i/>
          <w:iCs/>
        </w:rPr>
        <w:t xml:space="preserve">deuxième test </w:t>
      </w:r>
      <w:r>
        <w:rPr>
          <w:rFonts w:cstheme="minorHAnsi"/>
          <w:b/>
          <w:i/>
          <w:iCs/>
        </w:rPr>
        <w:t>RT-PCR</w:t>
      </w:r>
      <w:r w:rsidRPr="000A7407">
        <w:rPr>
          <w:rFonts w:cstheme="minorHAnsi"/>
          <w:b/>
          <w:i/>
          <w:iCs/>
        </w:rPr>
        <w:t xml:space="preserve"> sur prélèvement salivaire</w:t>
      </w:r>
      <w:r>
        <w:rPr>
          <w:rFonts w:cstheme="minorHAnsi"/>
          <w:b/>
          <w:i/>
          <w:iCs/>
        </w:rPr>
        <w:t xml:space="preserve"> </w:t>
      </w:r>
      <w:r w:rsidR="003069F0">
        <w:rPr>
          <w:rFonts w:cstheme="minorHAnsi"/>
          <w:i/>
          <w:iCs/>
        </w:rPr>
        <w:t xml:space="preserve"> </w:t>
      </w:r>
      <w:r>
        <w:rPr>
          <w:rFonts w:cstheme="minorHAnsi"/>
          <w:i/>
          <w:iCs/>
        </w:rPr>
        <w:t>est également recommandée</w:t>
      </w:r>
      <w:r w:rsidR="003069F0">
        <w:rPr>
          <w:rFonts w:cstheme="minorHAnsi"/>
          <w:i/>
          <w:iCs/>
        </w:rPr>
        <w:t xml:space="preserve"> en fin d’isolement pour le retour en classe. </w:t>
      </w:r>
    </w:p>
    <w:p w14:paraId="076CA3FB" w14:textId="5C106A1B" w:rsidR="003069F0" w:rsidRDefault="003069F0" w:rsidP="003069F0">
      <w:pPr>
        <w:jc w:val="both"/>
        <w:rPr>
          <w:rFonts w:cstheme="minorHAnsi"/>
          <w:i/>
          <w:iCs/>
        </w:rPr>
      </w:pPr>
      <w:r>
        <w:rPr>
          <w:rFonts w:cstheme="minorHAnsi"/>
          <w:i/>
          <w:iCs/>
        </w:rPr>
        <w:t xml:space="preserve">La liste des laboratoires proposant ce type de prélèvement peut être </w:t>
      </w:r>
      <w:proofErr w:type="gramStart"/>
      <w:r>
        <w:rPr>
          <w:rFonts w:cstheme="minorHAnsi"/>
          <w:i/>
          <w:iCs/>
        </w:rPr>
        <w:t>consultée</w:t>
      </w:r>
      <w:proofErr w:type="gramEnd"/>
      <w:r>
        <w:rPr>
          <w:rFonts w:cstheme="minorHAnsi"/>
          <w:i/>
          <w:iCs/>
        </w:rPr>
        <w:t xml:space="preserve"> sur sante.fr.</w:t>
      </w:r>
    </w:p>
    <w:p w14:paraId="5302AEF0" w14:textId="58DE0802" w:rsidR="003069F0" w:rsidRDefault="003069F0" w:rsidP="003069F0">
      <w:pPr>
        <w:jc w:val="both"/>
        <w:rPr>
          <w:rFonts w:cstheme="minorHAnsi"/>
          <w:i/>
          <w:iCs/>
        </w:rPr>
      </w:pPr>
      <w:r>
        <w:rPr>
          <w:rFonts w:cstheme="minorHAnsi"/>
          <w:i/>
          <w:iCs/>
        </w:rPr>
        <w:t>Le retour à l’école se fait alors sous réserve de l’absence de symptômes et de la poursuite du respect strict des mesures barrières.</w:t>
      </w:r>
    </w:p>
    <w:p w14:paraId="352F5FE8" w14:textId="3DB26D53" w:rsidR="003069F0" w:rsidRDefault="003069F0" w:rsidP="003069F0">
      <w:pPr>
        <w:jc w:val="both"/>
        <w:rPr>
          <w:rFonts w:cstheme="minorHAnsi"/>
          <w:i/>
          <w:iCs/>
        </w:rPr>
      </w:pPr>
      <w:r>
        <w:rPr>
          <w:rFonts w:cstheme="minorHAnsi"/>
          <w:i/>
          <w:iCs/>
        </w:rPr>
        <w:t>En cas de symptômes pendant la période d'isolement, un test doit être réalisé immédiatement, n’hésitez pas à contacter votre médecin traitant.</w:t>
      </w:r>
    </w:p>
    <w:p w14:paraId="757F047F" w14:textId="2A1BCD2B" w:rsidR="003069F0" w:rsidRDefault="000A7407" w:rsidP="003069F0">
      <w:pPr>
        <w:jc w:val="both"/>
        <w:rPr>
          <w:rFonts w:cstheme="minorHAnsi"/>
          <w:i/>
          <w:iCs/>
        </w:rPr>
      </w:pPr>
      <w:r>
        <w:rPr>
          <w:rFonts w:cstheme="minorHAnsi"/>
          <w:i/>
          <w:iCs/>
        </w:rPr>
        <w:t>C</w:t>
      </w:r>
      <w:r w:rsidR="003069F0">
        <w:rPr>
          <w:rFonts w:cstheme="minorHAnsi"/>
          <w:i/>
          <w:iCs/>
        </w:rPr>
        <w:t xml:space="preserve">e courrier/courriel vaut attestation à remettre à l'employeur pour un seul des  parents. </w:t>
      </w:r>
    </w:p>
    <w:p w14:paraId="24DC6557" w14:textId="77777777" w:rsidR="003069F0" w:rsidRDefault="003069F0" w:rsidP="003069F0">
      <w:pPr>
        <w:jc w:val="both"/>
        <w:rPr>
          <w:rFonts w:cstheme="minorHAnsi"/>
          <w:i/>
          <w:iCs/>
        </w:rPr>
      </w:pPr>
      <w:r>
        <w:rPr>
          <w:rFonts w:cstheme="minorHAnsi"/>
          <w:i/>
          <w:iCs/>
        </w:rPr>
        <w:t>Pour les salariés, remettez ce courrier/courriel à votre employeur comme justificatif d’absence. Il ouvre droit au chômage partiel (ou à autorisation spéciale d'absence pour le secteur public).</w:t>
      </w:r>
    </w:p>
    <w:p w14:paraId="36286EFB" w14:textId="77777777" w:rsidR="003069F0" w:rsidRDefault="003069F0" w:rsidP="003069F0">
      <w:pPr>
        <w:jc w:val="both"/>
        <w:rPr>
          <w:rFonts w:cstheme="minorHAnsi"/>
          <w:i/>
          <w:iCs/>
        </w:rPr>
      </w:pPr>
      <w:r>
        <w:rPr>
          <w:rFonts w:cstheme="minorHAnsi"/>
          <w:i/>
          <w:iCs/>
        </w:rPr>
        <w:t xml:space="preserve">Pour les non-salariés, rendez-vous sur </w:t>
      </w:r>
      <w:proofErr w:type="spellStart"/>
      <w:r>
        <w:rPr>
          <w:rFonts w:cstheme="minorHAnsi"/>
          <w:i/>
          <w:iCs/>
        </w:rPr>
        <w:t>declare.ameli</w:t>
      </w:r>
      <w:proofErr w:type="spellEnd"/>
      <w:r>
        <w:rPr>
          <w:rFonts w:cstheme="minorHAnsi"/>
          <w:i/>
          <w:iCs/>
        </w:rPr>
        <w:t xml:space="preserve"> ou </w:t>
      </w:r>
      <w:proofErr w:type="spellStart"/>
      <w:r>
        <w:rPr>
          <w:rFonts w:cstheme="minorHAnsi"/>
          <w:i/>
          <w:iCs/>
        </w:rPr>
        <w:t>declare.msa</w:t>
      </w:r>
      <w:proofErr w:type="spellEnd"/>
      <w:r>
        <w:rPr>
          <w:rFonts w:cstheme="minorHAnsi"/>
          <w:i/>
          <w:iCs/>
        </w:rPr>
        <w:t xml:space="preserve"> pour obtenir un arrêt de travail.</w:t>
      </w:r>
    </w:p>
    <w:p w14:paraId="6AD0730C" w14:textId="77777777" w:rsidR="003069F0" w:rsidRDefault="003069F0" w:rsidP="003069F0">
      <w:pPr>
        <w:jc w:val="both"/>
        <w:rPr>
          <w:rFonts w:cstheme="minorHAnsi"/>
          <w:i/>
          <w:iCs/>
        </w:rPr>
      </w:pPr>
    </w:p>
    <w:p w14:paraId="59DA8C71" w14:textId="6C9CBF97" w:rsidR="003069F0" w:rsidRDefault="003069F0" w:rsidP="003069F0">
      <w:pPr>
        <w:ind w:left="7080"/>
        <w:jc w:val="both"/>
        <w:rPr>
          <w:rFonts w:cstheme="minorHAnsi"/>
          <w:i/>
          <w:iCs/>
        </w:rPr>
      </w:pPr>
      <w:r>
        <w:rPr>
          <w:rFonts w:cstheme="minorHAnsi"/>
          <w:i/>
          <w:iCs/>
        </w:rPr>
        <w:t>Signature directeur /chef établissement</w:t>
      </w:r>
    </w:p>
    <w:p w14:paraId="68B00487" w14:textId="77777777" w:rsidR="00507D83" w:rsidRDefault="00507D83" w:rsidP="00543CAD">
      <w:pPr>
        <w:spacing w:line="240" w:lineRule="auto"/>
        <w:jc w:val="both"/>
      </w:pPr>
    </w:p>
    <w:sectPr w:rsidR="00507D83" w:rsidSect="00016387">
      <w:footerReference w:type="default" r:id="rId9"/>
      <w:pgSz w:w="11906" w:h="16838"/>
      <w:pgMar w:top="1843" w:right="1417" w:bottom="1417" w:left="1417" w:header="708" w:footer="708" w:gutter="0"/>
      <w:cols w:space="708"/>
      <w:docGrid w:linePitch="360"/>
    </w:sectPr>
  </w:body>
</w:document>
</file>

<file path=word/commentsExtended.xml><?xml version="1.0" encoding="utf-8"?>
<w15:commentsEx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commentEx w15:paraId="463FE2EF" w15:done="0"/>
  <w15:commentEx w15:paraId="2A7947A3" w15:done="0"/>
  <w15:commentEx w15:paraId="79BC0C17" w15:done="0"/>
  <w15:commentEx w15:paraId="155FF377" w15:done="0"/>
  <w15:commentEx w15:paraId="0AFC3CFB" w15:done="0"/>
  <w15:commentEx w15:paraId="40DAB7A2" w15:paraIdParent="0AFC3CFB" w15:done="0"/>
  <w15:commentEx w15:paraId="1EB5CB54" w15:done="0"/>
  <w15:commentEx w15:paraId="6F0CA31C" w15:done="0"/>
  <w15:commentEx w15:paraId="5BC63C86" w15:done="0"/>
  <w15:commentEx w15:paraId="5E7900DA" w15:paraIdParent="5BC63C86" w15:done="0"/>
  <w15:commentEx w15:paraId="36094169"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7F4AFEC" w14:textId="77777777" w:rsidR="00E74D16" w:rsidRDefault="00E74D16" w:rsidP="00016387">
      <w:pPr>
        <w:spacing w:after="0" w:line="240" w:lineRule="auto"/>
      </w:pPr>
      <w:r>
        <w:separator/>
      </w:r>
    </w:p>
  </w:endnote>
  <w:endnote w:type="continuationSeparator" w:id="0">
    <w:p w14:paraId="569D580B" w14:textId="77777777" w:rsidR="00E74D16" w:rsidRDefault="00E74D16" w:rsidP="0001638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594243226"/>
      <w:docPartObj>
        <w:docPartGallery w:val="Page Numbers (Bottom of Page)"/>
        <w:docPartUnique/>
      </w:docPartObj>
    </w:sdtPr>
    <w:sdtEndPr/>
    <w:sdtContent>
      <w:p w14:paraId="5923998A" w14:textId="0E30E5A2" w:rsidR="00C026F1" w:rsidRDefault="00C026F1" w:rsidP="009A48AE">
        <w:pPr>
          <w:pStyle w:val="Pieddepage"/>
          <w:jc w:val="right"/>
        </w:pPr>
        <w:r>
          <w:fldChar w:fldCharType="begin"/>
        </w:r>
        <w:r>
          <w:instrText>PAGE   \* MERGEFORMAT</w:instrText>
        </w:r>
        <w:r>
          <w:fldChar w:fldCharType="separate"/>
        </w:r>
        <w:r w:rsidR="000A67A6">
          <w:rPr>
            <w:noProof/>
          </w:rPr>
          <w:t>1</w:t>
        </w:r>
        <w:r>
          <w:fldChar w:fldCharType="end"/>
        </w:r>
      </w:p>
    </w:sdtContent>
  </w:sdt>
  <w:p w14:paraId="45C61C26" w14:textId="77777777" w:rsidR="00C026F1" w:rsidRDefault="00C026F1">
    <w:pPr>
      <w:pStyle w:val="Pieddepag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12956C4" w14:textId="77777777" w:rsidR="00E74D16" w:rsidRDefault="00E74D16" w:rsidP="00016387">
      <w:pPr>
        <w:spacing w:after="0" w:line="240" w:lineRule="auto"/>
      </w:pPr>
      <w:r>
        <w:separator/>
      </w:r>
    </w:p>
  </w:footnote>
  <w:footnote w:type="continuationSeparator" w:id="0">
    <w:p w14:paraId="61E27FCD" w14:textId="77777777" w:rsidR="00E74D16" w:rsidRDefault="00E74D16" w:rsidP="00016387">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D55887"/>
    <w:multiLevelType w:val="multilevel"/>
    <w:tmpl w:val="ACA857D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nsid w:val="02DC5400"/>
    <w:multiLevelType w:val="multilevel"/>
    <w:tmpl w:val="871242B8"/>
    <w:lvl w:ilvl="0">
      <w:start w:val="2"/>
      <w:numFmt w:val="bullet"/>
      <w:lvlText w:val="-"/>
      <w:lvlJc w:val="left"/>
      <w:pPr>
        <w:ind w:left="720" w:hanging="360"/>
      </w:pPr>
      <w:rPr>
        <w:rFonts w:ascii="Calibri" w:hAnsi="Calibri" w:cs="Calibri"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2">
    <w:nsid w:val="116C0270"/>
    <w:multiLevelType w:val="hybridMultilevel"/>
    <w:tmpl w:val="5FAA691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nsid w:val="132C2D68"/>
    <w:multiLevelType w:val="multilevel"/>
    <w:tmpl w:val="ACA857D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nsid w:val="13DB5F33"/>
    <w:multiLevelType w:val="multilevel"/>
    <w:tmpl w:val="C0D8D09C"/>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5">
    <w:nsid w:val="25F5559E"/>
    <w:multiLevelType w:val="multilevel"/>
    <w:tmpl w:val="ACA857D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nsid w:val="318733AA"/>
    <w:multiLevelType w:val="hybridMultilevel"/>
    <w:tmpl w:val="8DC0A82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nsid w:val="37DC3C34"/>
    <w:multiLevelType w:val="hybridMultilevel"/>
    <w:tmpl w:val="B27CDA08"/>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nsid w:val="38530AA9"/>
    <w:multiLevelType w:val="hybridMultilevel"/>
    <w:tmpl w:val="283E325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nsid w:val="3CE43D1E"/>
    <w:multiLevelType w:val="multilevel"/>
    <w:tmpl w:val="ACA857DC"/>
    <w:lvl w:ilvl="0">
      <w:start w:val="1"/>
      <w:numFmt w:val="decimal"/>
      <w:lvlText w:val="%1."/>
      <w:lvlJc w:val="left"/>
      <w:pPr>
        <w:ind w:left="927" w:hanging="360"/>
      </w:pPr>
    </w:lvl>
    <w:lvl w:ilvl="1">
      <w:start w:val="1"/>
      <w:numFmt w:val="lowerLetter"/>
      <w:lvlText w:val="%2."/>
      <w:lvlJc w:val="left"/>
      <w:pPr>
        <w:ind w:left="1647" w:hanging="360"/>
      </w:pPr>
    </w:lvl>
    <w:lvl w:ilvl="2">
      <w:start w:val="1"/>
      <w:numFmt w:val="lowerRoman"/>
      <w:lvlText w:val="%3."/>
      <w:lvlJc w:val="right"/>
      <w:pPr>
        <w:ind w:left="2367" w:hanging="180"/>
      </w:pPr>
    </w:lvl>
    <w:lvl w:ilvl="3">
      <w:start w:val="1"/>
      <w:numFmt w:val="decimal"/>
      <w:lvlText w:val="%4."/>
      <w:lvlJc w:val="left"/>
      <w:pPr>
        <w:ind w:left="3087" w:hanging="360"/>
      </w:pPr>
    </w:lvl>
    <w:lvl w:ilvl="4">
      <w:start w:val="1"/>
      <w:numFmt w:val="lowerLetter"/>
      <w:lvlText w:val="%5."/>
      <w:lvlJc w:val="left"/>
      <w:pPr>
        <w:ind w:left="3807" w:hanging="360"/>
      </w:pPr>
    </w:lvl>
    <w:lvl w:ilvl="5">
      <w:start w:val="1"/>
      <w:numFmt w:val="lowerRoman"/>
      <w:lvlText w:val="%6."/>
      <w:lvlJc w:val="right"/>
      <w:pPr>
        <w:ind w:left="4527" w:hanging="180"/>
      </w:pPr>
    </w:lvl>
    <w:lvl w:ilvl="6">
      <w:start w:val="1"/>
      <w:numFmt w:val="decimal"/>
      <w:lvlText w:val="%7."/>
      <w:lvlJc w:val="left"/>
      <w:pPr>
        <w:ind w:left="5247" w:hanging="360"/>
      </w:pPr>
    </w:lvl>
    <w:lvl w:ilvl="7">
      <w:start w:val="1"/>
      <w:numFmt w:val="lowerLetter"/>
      <w:lvlText w:val="%8."/>
      <w:lvlJc w:val="left"/>
      <w:pPr>
        <w:ind w:left="5967" w:hanging="360"/>
      </w:pPr>
    </w:lvl>
    <w:lvl w:ilvl="8">
      <w:start w:val="1"/>
      <w:numFmt w:val="lowerRoman"/>
      <w:lvlText w:val="%9."/>
      <w:lvlJc w:val="right"/>
      <w:pPr>
        <w:ind w:left="6687" w:hanging="180"/>
      </w:pPr>
    </w:lvl>
  </w:abstractNum>
  <w:abstractNum w:abstractNumId="10">
    <w:nsid w:val="554B6537"/>
    <w:multiLevelType w:val="multilevel"/>
    <w:tmpl w:val="58A4EE26"/>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1">
    <w:nsid w:val="59751686"/>
    <w:multiLevelType w:val="multilevel"/>
    <w:tmpl w:val="ACA857D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
    <w:nsid w:val="6B097446"/>
    <w:multiLevelType w:val="hybridMultilevel"/>
    <w:tmpl w:val="085C296E"/>
    <w:lvl w:ilvl="0" w:tplc="E3F48580">
      <w:start w:val="1"/>
      <w:numFmt w:val="lowerLetter"/>
      <w:lvlText w:val="%1."/>
      <w:lvlJc w:val="left"/>
      <w:pPr>
        <w:ind w:left="2007" w:hanging="360"/>
      </w:pPr>
      <w:rPr>
        <w:rFonts w:asciiTheme="minorHAnsi" w:eastAsiaTheme="minorHAnsi" w:hAnsiTheme="minorHAnsi" w:cstheme="minorBidi" w:hint="default"/>
        <w:b/>
        <w:color w:val="002060"/>
        <w:sz w:val="24"/>
        <w:u w:val="single"/>
      </w:rPr>
    </w:lvl>
    <w:lvl w:ilvl="1" w:tplc="040C0019" w:tentative="1">
      <w:start w:val="1"/>
      <w:numFmt w:val="lowerLetter"/>
      <w:lvlText w:val="%2."/>
      <w:lvlJc w:val="left"/>
      <w:pPr>
        <w:ind w:left="2727" w:hanging="360"/>
      </w:pPr>
    </w:lvl>
    <w:lvl w:ilvl="2" w:tplc="040C001B" w:tentative="1">
      <w:start w:val="1"/>
      <w:numFmt w:val="lowerRoman"/>
      <w:lvlText w:val="%3."/>
      <w:lvlJc w:val="right"/>
      <w:pPr>
        <w:ind w:left="3447" w:hanging="180"/>
      </w:pPr>
    </w:lvl>
    <w:lvl w:ilvl="3" w:tplc="040C000F" w:tentative="1">
      <w:start w:val="1"/>
      <w:numFmt w:val="decimal"/>
      <w:lvlText w:val="%4."/>
      <w:lvlJc w:val="left"/>
      <w:pPr>
        <w:ind w:left="4167" w:hanging="360"/>
      </w:pPr>
    </w:lvl>
    <w:lvl w:ilvl="4" w:tplc="040C0019" w:tentative="1">
      <w:start w:val="1"/>
      <w:numFmt w:val="lowerLetter"/>
      <w:lvlText w:val="%5."/>
      <w:lvlJc w:val="left"/>
      <w:pPr>
        <w:ind w:left="4887" w:hanging="360"/>
      </w:pPr>
    </w:lvl>
    <w:lvl w:ilvl="5" w:tplc="040C001B" w:tentative="1">
      <w:start w:val="1"/>
      <w:numFmt w:val="lowerRoman"/>
      <w:lvlText w:val="%6."/>
      <w:lvlJc w:val="right"/>
      <w:pPr>
        <w:ind w:left="5607" w:hanging="180"/>
      </w:pPr>
    </w:lvl>
    <w:lvl w:ilvl="6" w:tplc="040C000F" w:tentative="1">
      <w:start w:val="1"/>
      <w:numFmt w:val="decimal"/>
      <w:lvlText w:val="%7."/>
      <w:lvlJc w:val="left"/>
      <w:pPr>
        <w:ind w:left="6327" w:hanging="360"/>
      </w:pPr>
    </w:lvl>
    <w:lvl w:ilvl="7" w:tplc="040C0019" w:tentative="1">
      <w:start w:val="1"/>
      <w:numFmt w:val="lowerLetter"/>
      <w:lvlText w:val="%8."/>
      <w:lvlJc w:val="left"/>
      <w:pPr>
        <w:ind w:left="7047" w:hanging="360"/>
      </w:pPr>
    </w:lvl>
    <w:lvl w:ilvl="8" w:tplc="040C001B" w:tentative="1">
      <w:start w:val="1"/>
      <w:numFmt w:val="lowerRoman"/>
      <w:lvlText w:val="%9."/>
      <w:lvlJc w:val="right"/>
      <w:pPr>
        <w:ind w:left="7767" w:hanging="180"/>
      </w:pPr>
    </w:lvl>
  </w:abstractNum>
  <w:abstractNum w:abstractNumId="13">
    <w:nsid w:val="6FF4229F"/>
    <w:multiLevelType w:val="multilevel"/>
    <w:tmpl w:val="D3564138"/>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4">
    <w:nsid w:val="74F95191"/>
    <w:multiLevelType w:val="multilevel"/>
    <w:tmpl w:val="CC6A7E40"/>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num w:numId="1">
    <w:abstractNumId w:val="9"/>
  </w:num>
  <w:num w:numId="2">
    <w:abstractNumId w:val="4"/>
  </w:num>
  <w:num w:numId="3">
    <w:abstractNumId w:val="10"/>
  </w:num>
  <w:num w:numId="4">
    <w:abstractNumId w:val="14"/>
  </w:num>
  <w:num w:numId="5">
    <w:abstractNumId w:val="1"/>
  </w:num>
  <w:num w:numId="6">
    <w:abstractNumId w:val="13"/>
  </w:num>
  <w:num w:numId="7">
    <w:abstractNumId w:val="8"/>
  </w:num>
  <w:num w:numId="8">
    <w:abstractNumId w:val="11"/>
  </w:num>
  <w:num w:numId="9">
    <w:abstractNumId w:val="2"/>
  </w:num>
  <w:num w:numId="10">
    <w:abstractNumId w:val="7"/>
  </w:num>
  <w:num w:numId="11">
    <w:abstractNumId w:val="6"/>
  </w:num>
  <w:num w:numId="12">
    <w:abstractNumId w:val="5"/>
  </w:num>
  <w:num w:numId="13">
    <w:abstractNumId w:val="3"/>
  </w:num>
  <w:num w:numId="14">
    <w:abstractNumId w:val="0"/>
  </w:num>
  <w:num w:numId="15">
    <w:abstractNumId w:val="12"/>
  </w:num>
</w:numbering>
</file>

<file path=word/people.xml><?xml version="1.0" encoding="utf-8"?>
<w15:people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LE BORGNE, Caroline (DGS/VSS/CORRUSS)">
    <w15:presenceInfo w15:providerId="AD" w15:userId="S-1-5-21-27022435-3177379373-3347635678-24110"/>
  </w15:person>
  <w15:person w15:author="CUZIN, Ysaline (DGS/VSS/VSS1)">
    <w15:presenceInfo w15:providerId="AD" w15:userId="S-1-5-21-27022435-3177379373-3347635678-30766"/>
  </w15:person>
  <w15:person w15:author="DREYER, Marion (DGS/VSS/CORRUSS)">
    <w15:presenceInfo w15:providerId="AD" w15:userId="S-1-5-21-27022435-3177379373-3347635678-96331"/>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16387"/>
    <w:rsid w:val="0000189C"/>
    <w:rsid w:val="00005E1E"/>
    <w:rsid w:val="00013D58"/>
    <w:rsid w:val="00016387"/>
    <w:rsid w:val="00021FD4"/>
    <w:rsid w:val="00022049"/>
    <w:rsid w:val="00022C3F"/>
    <w:rsid w:val="000314FA"/>
    <w:rsid w:val="0005176D"/>
    <w:rsid w:val="00080242"/>
    <w:rsid w:val="000A67A6"/>
    <w:rsid w:val="000A7407"/>
    <w:rsid w:val="000C7594"/>
    <w:rsid w:val="000D6749"/>
    <w:rsid w:val="000E0534"/>
    <w:rsid w:val="000E445D"/>
    <w:rsid w:val="00104FB7"/>
    <w:rsid w:val="00106474"/>
    <w:rsid w:val="00114478"/>
    <w:rsid w:val="00117334"/>
    <w:rsid w:val="00144297"/>
    <w:rsid w:val="00145089"/>
    <w:rsid w:val="001512C7"/>
    <w:rsid w:val="00177A44"/>
    <w:rsid w:val="00177F3D"/>
    <w:rsid w:val="001A4FC8"/>
    <w:rsid w:val="001B0625"/>
    <w:rsid w:val="001B3C26"/>
    <w:rsid w:val="001D42CB"/>
    <w:rsid w:val="001D50CA"/>
    <w:rsid w:val="001D6168"/>
    <w:rsid w:val="001E3B0B"/>
    <w:rsid w:val="001F3BF8"/>
    <w:rsid w:val="00216E21"/>
    <w:rsid w:val="00224D92"/>
    <w:rsid w:val="0023735D"/>
    <w:rsid w:val="00244959"/>
    <w:rsid w:val="00295E10"/>
    <w:rsid w:val="002A157C"/>
    <w:rsid w:val="002A2DBE"/>
    <w:rsid w:val="003069F0"/>
    <w:rsid w:val="00320921"/>
    <w:rsid w:val="0035193F"/>
    <w:rsid w:val="00352FE2"/>
    <w:rsid w:val="00366250"/>
    <w:rsid w:val="00370464"/>
    <w:rsid w:val="003777E4"/>
    <w:rsid w:val="00392ABA"/>
    <w:rsid w:val="003B28B9"/>
    <w:rsid w:val="003B4F49"/>
    <w:rsid w:val="003B6C8D"/>
    <w:rsid w:val="003E7650"/>
    <w:rsid w:val="003F0011"/>
    <w:rsid w:val="003F7063"/>
    <w:rsid w:val="00400FBC"/>
    <w:rsid w:val="00406475"/>
    <w:rsid w:val="00413299"/>
    <w:rsid w:val="00431A3C"/>
    <w:rsid w:val="004450F7"/>
    <w:rsid w:val="00445BBA"/>
    <w:rsid w:val="00465F36"/>
    <w:rsid w:val="00480086"/>
    <w:rsid w:val="00483423"/>
    <w:rsid w:val="00494AAE"/>
    <w:rsid w:val="004C107C"/>
    <w:rsid w:val="004C163F"/>
    <w:rsid w:val="004D5D4D"/>
    <w:rsid w:val="0050338A"/>
    <w:rsid w:val="00504596"/>
    <w:rsid w:val="00507D83"/>
    <w:rsid w:val="00543CAD"/>
    <w:rsid w:val="00553A24"/>
    <w:rsid w:val="00570AFE"/>
    <w:rsid w:val="00575CE0"/>
    <w:rsid w:val="0058585B"/>
    <w:rsid w:val="005921B7"/>
    <w:rsid w:val="005C1518"/>
    <w:rsid w:val="005C162B"/>
    <w:rsid w:val="005C6E24"/>
    <w:rsid w:val="005D2FE3"/>
    <w:rsid w:val="005D6F44"/>
    <w:rsid w:val="005F09B4"/>
    <w:rsid w:val="006116FD"/>
    <w:rsid w:val="00621F65"/>
    <w:rsid w:val="00626086"/>
    <w:rsid w:val="006407FD"/>
    <w:rsid w:val="00640903"/>
    <w:rsid w:val="00670A0F"/>
    <w:rsid w:val="00672E28"/>
    <w:rsid w:val="006A01DB"/>
    <w:rsid w:val="006D5DA4"/>
    <w:rsid w:val="006F030F"/>
    <w:rsid w:val="006F2BE7"/>
    <w:rsid w:val="006F4243"/>
    <w:rsid w:val="00712787"/>
    <w:rsid w:val="007216AD"/>
    <w:rsid w:val="00744BA7"/>
    <w:rsid w:val="00767C42"/>
    <w:rsid w:val="007719EC"/>
    <w:rsid w:val="0077402E"/>
    <w:rsid w:val="007809DB"/>
    <w:rsid w:val="0079388E"/>
    <w:rsid w:val="007D4380"/>
    <w:rsid w:val="007D6914"/>
    <w:rsid w:val="007F6D77"/>
    <w:rsid w:val="00807E62"/>
    <w:rsid w:val="00820835"/>
    <w:rsid w:val="008614C2"/>
    <w:rsid w:val="00877201"/>
    <w:rsid w:val="008C17D7"/>
    <w:rsid w:val="008C184D"/>
    <w:rsid w:val="008D463C"/>
    <w:rsid w:val="008D4C61"/>
    <w:rsid w:val="008E7BF5"/>
    <w:rsid w:val="008F73F0"/>
    <w:rsid w:val="00903816"/>
    <w:rsid w:val="009328E9"/>
    <w:rsid w:val="00942647"/>
    <w:rsid w:val="00981C5A"/>
    <w:rsid w:val="00983076"/>
    <w:rsid w:val="0099305E"/>
    <w:rsid w:val="009A48AE"/>
    <w:rsid w:val="009B0003"/>
    <w:rsid w:val="009B271E"/>
    <w:rsid w:val="009B3A66"/>
    <w:rsid w:val="009C0DCE"/>
    <w:rsid w:val="009C56A5"/>
    <w:rsid w:val="009D491A"/>
    <w:rsid w:val="009D6C26"/>
    <w:rsid w:val="009E6D9E"/>
    <w:rsid w:val="009E73DF"/>
    <w:rsid w:val="009F21D5"/>
    <w:rsid w:val="009F2BC6"/>
    <w:rsid w:val="00A04C9D"/>
    <w:rsid w:val="00A14C2D"/>
    <w:rsid w:val="00A2350A"/>
    <w:rsid w:val="00A3049A"/>
    <w:rsid w:val="00A42D1E"/>
    <w:rsid w:val="00A7007E"/>
    <w:rsid w:val="00A756DD"/>
    <w:rsid w:val="00A84D76"/>
    <w:rsid w:val="00A87C00"/>
    <w:rsid w:val="00A92631"/>
    <w:rsid w:val="00AA736A"/>
    <w:rsid w:val="00AA7ECD"/>
    <w:rsid w:val="00AB2A05"/>
    <w:rsid w:val="00AE3C4A"/>
    <w:rsid w:val="00B21E60"/>
    <w:rsid w:val="00B41527"/>
    <w:rsid w:val="00B41BB8"/>
    <w:rsid w:val="00B56BAF"/>
    <w:rsid w:val="00B57A9C"/>
    <w:rsid w:val="00B75EA5"/>
    <w:rsid w:val="00BB6120"/>
    <w:rsid w:val="00BE226F"/>
    <w:rsid w:val="00C026F1"/>
    <w:rsid w:val="00C24B67"/>
    <w:rsid w:val="00C44CEB"/>
    <w:rsid w:val="00C454C0"/>
    <w:rsid w:val="00C51C5E"/>
    <w:rsid w:val="00C51F07"/>
    <w:rsid w:val="00C66535"/>
    <w:rsid w:val="00C70AE8"/>
    <w:rsid w:val="00C7201B"/>
    <w:rsid w:val="00C82A10"/>
    <w:rsid w:val="00C96527"/>
    <w:rsid w:val="00CD3858"/>
    <w:rsid w:val="00CE56E7"/>
    <w:rsid w:val="00D1273E"/>
    <w:rsid w:val="00D241D4"/>
    <w:rsid w:val="00D33D10"/>
    <w:rsid w:val="00D459E9"/>
    <w:rsid w:val="00D5289A"/>
    <w:rsid w:val="00D62D9A"/>
    <w:rsid w:val="00D727C2"/>
    <w:rsid w:val="00D81718"/>
    <w:rsid w:val="00DA2C83"/>
    <w:rsid w:val="00DB7CB7"/>
    <w:rsid w:val="00DC58D6"/>
    <w:rsid w:val="00DD1716"/>
    <w:rsid w:val="00DE1A01"/>
    <w:rsid w:val="00DF7FEB"/>
    <w:rsid w:val="00E05E1A"/>
    <w:rsid w:val="00E15F6E"/>
    <w:rsid w:val="00E23AAC"/>
    <w:rsid w:val="00E25BEF"/>
    <w:rsid w:val="00E74933"/>
    <w:rsid w:val="00E74D16"/>
    <w:rsid w:val="00E76EF2"/>
    <w:rsid w:val="00E846F0"/>
    <w:rsid w:val="00E949F4"/>
    <w:rsid w:val="00EB4B92"/>
    <w:rsid w:val="00ED0923"/>
    <w:rsid w:val="00ED4C7B"/>
    <w:rsid w:val="00F03FEB"/>
    <w:rsid w:val="00F044FE"/>
    <w:rsid w:val="00F3165E"/>
    <w:rsid w:val="00F33774"/>
    <w:rsid w:val="00F61DD9"/>
    <w:rsid w:val="00F63A12"/>
    <w:rsid w:val="00F85451"/>
    <w:rsid w:val="00FA33DA"/>
    <w:rsid w:val="00FA4D0F"/>
    <w:rsid w:val="00FB47B8"/>
    <w:rsid w:val="00FD2E6D"/>
    <w:rsid w:val="00FE38E7"/>
    <w:rsid w:val="00FE3B00"/>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B0CF6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qFormat="1"/>
    <w:lsdException w:name="caption" w:uiPriority="35" w:qFormat="1"/>
    <w:lsdException w:name="footnote reference"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16387"/>
    <w:rPr>
      <w:color w:val="00000A"/>
    </w:rPr>
  </w:style>
  <w:style w:type="paragraph" w:styleId="Titre1">
    <w:name w:val="heading 1"/>
    <w:basedOn w:val="Normal"/>
    <w:next w:val="Normal"/>
    <w:link w:val="Titre1Car1"/>
    <w:uiPriority w:val="9"/>
    <w:qFormat/>
    <w:rsid w:val="0079388E"/>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Titre11">
    <w:name w:val="Titre 11"/>
    <w:basedOn w:val="Normal"/>
    <w:next w:val="Normal"/>
    <w:link w:val="Titre1Car"/>
    <w:uiPriority w:val="9"/>
    <w:qFormat/>
    <w:rsid w:val="00016387"/>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customStyle="1" w:styleId="Titre1Car">
    <w:name w:val="Titre 1 Car"/>
    <w:basedOn w:val="Policepardfaut"/>
    <w:link w:val="Titre11"/>
    <w:uiPriority w:val="9"/>
    <w:qFormat/>
    <w:rsid w:val="00016387"/>
    <w:rPr>
      <w:rFonts w:asciiTheme="majorHAnsi" w:eastAsiaTheme="majorEastAsia" w:hAnsiTheme="majorHAnsi" w:cstheme="majorBidi"/>
      <w:b/>
      <w:bCs/>
      <w:color w:val="365F91" w:themeColor="accent1" w:themeShade="BF"/>
      <w:sz w:val="28"/>
      <w:szCs w:val="28"/>
    </w:rPr>
  </w:style>
  <w:style w:type="character" w:styleId="Appelnotedebasdep">
    <w:name w:val="footnote reference"/>
    <w:basedOn w:val="Policepardfaut"/>
    <w:uiPriority w:val="99"/>
    <w:semiHidden/>
    <w:unhideWhenUsed/>
    <w:qFormat/>
    <w:rsid w:val="00016387"/>
    <w:rPr>
      <w:vertAlign w:val="superscript"/>
    </w:rPr>
  </w:style>
  <w:style w:type="character" w:customStyle="1" w:styleId="Ancredenotedebasdepage">
    <w:name w:val="Ancre de note de bas de page"/>
    <w:rsid w:val="00016387"/>
    <w:rPr>
      <w:vertAlign w:val="superscript"/>
    </w:rPr>
  </w:style>
  <w:style w:type="paragraph" w:styleId="Paragraphedeliste">
    <w:name w:val="List Paragraph"/>
    <w:aliases w:val="EC,Paragraphe de liste11,Paragraphe de liste1,Puce,Colorful List Accent 1,List Paragraph (numbered (a)),List_Paragraph,Multilevel para_II,List Paragraph1,Rec para,Dot pt,F5 List Paragraph,No Spacing1,List Paragraph Char Char Char,L,3"/>
    <w:basedOn w:val="Normal"/>
    <w:link w:val="ParagraphedelisteCar"/>
    <w:uiPriority w:val="34"/>
    <w:qFormat/>
    <w:rsid w:val="00016387"/>
    <w:pPr>
      <w:ind w:left="720"/>
      <w:contextualSpacing/>
    </w:pPr>
  </w:style>
  <w:style w:type="paragraph" w:styleId="Notedebasdepage">
    <w:name w:val="footnote text"/>
    <w:basedOn w:val="Normal"/>
    <w:link w:val="NotedebasdepageCar"/>
    <w:uiPriority w:val="99"/>
    <w:unhideWhenUsed/>
    <w:qFormat/>
    <w:rsid w:val="00016387"/>
    <w:pPr>
      <w:spacing w:after="0" w:line="240" w:lineRule="auto"/>
    </w:pPr>
    <w:rPr>
      <w:sz w:val="20"/>
      <w:szCs w:val="20"/>
    </w:rPr>
  </w:style>
  <w:style w:type="character" w:customStyle="1" w:styleId="NotedebasdepageCar">
    <w:name w:val="Note de bas de page Car"/>
    <w:basedOn w:val="Policepardfaut"/>
    <w:link w:val="Notedebasdepage"/>
    <w:uiPriority w:val="99"/>
    <w:rsid w:val="00016387"/>
    <w:rPr>
      <w:color w:val="00000A"/>
      <w:sz w:val="20"/>
      <w:szCs w:val="20"/>
    </w:rPr>
  </w:style>
  <w:style w:type="character" w:customStyle="1" w:styleId="ParagraphedelisteCar">
    <w:name w:val="Paragraphe de liste Car"/>
    <w:aliases w:val="EC Car,Paragraphe de liste11 Car,Paragraphe de liste1 Car,Puce Car,Colorful List Accent 1 Car,List Paragraph (numbered (a)) Car,List_Paragraph Car,Multilevel para_II Car,List Paragraph1 Car,Rec para Car,Dot pt Car,No Spacing1 Car"/>
    <w:link w:val="Paragraphedeliste"/>
    <w:uiPriority w:val="34"/>
    <w:qFormat/>
    <w:rsid w:val="00016387"/>
    <w:rPr>
      <w:color w:val="00000A"/>
    </w:rPr>
  </w:style>
  <w:style w:type="paragraph" w:styleId="En-tte">
    <w:name w:val="header"/>
    <w:basedOn w:val="Normal"/>
    <w:link w:val="En-tteCar"/>
    <w:uiPriority w:val="99"/>
    <w:unhideWhenUsed/>
    <w:rsid w:val="00016387"/>
    <w:pPr>
      <w:tabs>
        <w:tab w:val="center" w:pos="4536"/>
        <w:tab w:val="right" w:pos="9072"/>
      </w:tabs>
      <w:spacing w:after="0" w:line="240" w:lineRule="auto"/>
    </w:pPr>
  </w:style>
  <w:style w:type="character" w:customStyle="1" w:styleId="En-tteCar">
    <w:name w:val="En-tête Car"/>
    <w:basedOn w:val="Policepardfaut"/>
    <w:link w:val="En-tte"/>
    <w:uiPriority w:val="99"/>
    <w:rsid w:val="00016387"/>
    <w:rPr>
      <w:color w:val="00000A"/>
    </w:rPr>
  </w:style>
  <w:style w:type="paragraph" w:styleId="Pieddepage">
    <w:name w:val="footer"/>
    <w:basedOn w:val="Normal"/>
    <w:link w:val="PieddepageCar"/>
    <w:uiPriority w:val="99"/>
    <w:unhideWhenUsed/>
    <w:rsid w:val="00016387"/>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016387"/>
    <w:rPr>
      <w:color w:val="00000A"/>
    </w:rPr>
  </w:style>
  <w:style w:type="paragraph" w:styleId="Textedebulles">
    <w:name w:val="Balloon Text"/>
    <w:basedOn w:val="Normal"/>
    <w:link w:val="TextedebullesCar"/>
    <w:uiPriority w:val="99"/>
    <w:semiHidden/>
    <w:unhideWhenUsed/>
    <w:rsid w:val="00016387"/>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016387"/>
    <w:rPr>
      <w:rFonts w:ascii="Tahoma" w:hAnsi="Tahoma" w:cs="Tahoma"/>
      <w:color w:val="00000A"/>
      <w:sz w:val="16"/>
      <w:szCs w:val="16"/>
    </w:rPr>
  </w:style>
  <w:style w:type="character" w:styleId="Marquedecommentaire">
    <w:name w:val="annotation reference"/>
    <w:basedOn w:val="Policepardfaut"/>
    <w:uiPriority w:val="99"/>
    <w:semiHidden/>
    <w:unhideWhenUsed/>
    <w:rsid w:val="0058585B"/>
    <w:rPr>
      <w:sz w:val="16"/>
      <w:szCs w:val="16"/>
    </w:rPr>
  </w:style>
  <w:style w:type="paragraph" w:styleId="Commentaire">
    <w:name w:val="annotation text"/>
    <w:basedOn w:val="Normal"/>
    <w:link w:val="CommentaireCar"/>
    <w:uiPriority w:val="99"/>
    <w:unhideWhenUsed/>
    <w:rsid w:val="0058585B"/>
    <w:pPr>
      <w:spacing w:line="240" w:lineRule="auto"/>
    </w:pPr>
    <w:rPr>
      <w:sz w:val="20"/>
      <w:szCs w:val="20"/>
    </w:rPr>
  </w:style>
  <w:style w:type="character" w:customStyle="1" w:styleId="CommentaireCar">
    <w:name w:val="Commentaire Car"/>
    <w:basedOn w:val="Policepardfaut"/>
    <w:link w:val="Commentaire"/>
    <w:uiPriority w:val="99"/>
    <w:rsid w:val="0058585B"/>
    <w:rPr>
      <w:color w:val="00000A"/>
      <w:sz w:val="20"/>
      <w:szCs w:val="20"/>
    </w:rPr>
  </w:style>
  <w:style w:type="paragraph" w:styleId="Objetducommentaire">
    <w:name w:val="annotation subject"/>
    <w:basedOn w:val="Commentaire"/>
    <w:next w:val="Commentaire"/>
    <w:link w:val="ObjetducommentaireCar"/>
    <w:uiPriority w:val="99"/>
    <w:semiHidden/>
    <w:unhideWhenUsed/>
    <w:rsid w:val="0058585B"/>
    <w:rPr>
      <w:b/>
      <w:bCs/>
    </w:rPr>
  </w:style>
  <w:style w:type="character" w:customStyle="1" w:styleId="ObjetducommentaireCar">
    <w:name w:val="Objet du commentaire Car"/>
    <w:basedOn w:val="CommentaireCar"/>
    <w:link w:val="Objetducommentaire"/>
    <w:uiPriority w:val="99"/>
    <w:semiHidden/>
    <w:rsid w:val="0058585B"/>
    <w:rPr>
      <w:b/>
      <w:bCs/>
      <w:color w:val="00000A"/>
      <w:sz w:val="20"/>
      <w:szCs w:val="20"/>
    </w:rPr>
  </w:style>
  <w:style w:type="character" w:customStyle="1" w:styleId="Titre1Car1">
    <w:name w:val="Titre 1 Car1"/>
    <w:basedOn w:val="Policepardfaut"/>
    <w:link w:val="Titre1"/>
    <w:uiPriority w:val="9"/>
    <w:rsid w:val="0079388E"/>
    <w:rPr>
      <w:rFonts w:asciiTheme="majorHAnsi" w:eastAsiaTheme="majorEastAsia" w:hAnsiTheme="majorHAnsi" w:cstheme="majorBidi"/>
      <w:b/>
      <w:bCs/>
      <w:color w:val="365F91" w:themeColor="accent1" w:themeShade="BF"/>
      <w:sz w:val="28"/>
      <w:szCs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qFormat="1"/>
    <w:lsdException w:name="caption" w:uiPriority="35" w:qFormat="1"/>
    <w:lsdException w:name="footnote reference"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16387"/>
    <w:rPr>
      <w:color w:val="00000A"/>
    </w:rPr>
  </w:style>
  <w:style w:type="paragraph" w:styleId="Titre1">
    <w:name w:val="heading 1"/>
    <w:basedOn w:val="Normal"/>
    <w:next w:val="Normal"/>
    <w:link w:val="Titre1Car1"/>
    <w:uiPriority w:val="9"/>
    <w:qFormat/>
    <w:rsid w:val="0079388E"/>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Titre11">
    <w:name w:val="Titre 11"/>
    <w:basedOn w:val="Normal"/>
    <w:next w:val="Normal"/>
    <w:link w:val="Titre1Car"/>
    <w:uiPriority w:val="9"/>
    <w:qFormat/>
    <w:rsid w:val="00016387"/>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customStyle="1" w:styleId="Titre1Car">
    <w:name w:val="Titre 1 Car"/>
    <w:basedOn w:val="Policepardfaut"/>
    <w:link w:val="Titre11"/>
    <w:uiPriority w:val="9"/>
    <w:qFormat/>
    <w:rsid w:val="00016387"/>
    <w:rPr>
      <w:rFonts w:asciiTheme="majorHAnsi" w:eastAsiaTheme="majorEastAsia" w:hAnsiTheme="majorHAnsi" w:cstheme="majorBidi"/>
      <w:b/>
      <w:bCs/>
      <w:color w:val="365F91" w:themeColor="accent1" w:themeShade="BF"/>
      <w:sz w:val="28"/>
      <w:szCs w:val="28"/>
    </w:rPr>
  </w:style>
  <w:style w:type="character" w:styleId="Appelnotedebasdep">
    <w:name w:val="footnote reference"/>
    <w:basedOn w:val="Policepardfaut"/>
    <w:uiPriority w:val="99"/>
    <w:semiHidden/>
    <w:unhideWhenUsed/>
    <w:qFormat/>
    <w:rsid w:val="00016387"/>
    <w:rPr>
      <w:vertAlign w:val="superscript"/>
    </w:rPr>
  </w:style>
  <w:style w:type="character" w:customStyle="1" w:styleId="Ancredenotedebasdepage">
    <w:name w:val="Ancre de note de bas de page"/>
    <w:rsid w:val="00016387"/>
    <w:rPr>
      <w:vertAlign w:val="superscript"/>
    </w:rPr>
  </w:style>
  <w:style w:type="paragraph" w:styleId="Paragraphedeliste">
    <w:name w:val="List Paragraph"/>
    <w:aliases w:val="EC,Paragraphe de liste11,Paragraphe de liste1,Puce,Colorful List Accent 1,List Paragraph (numbered (a)),List_Paragraph,Multilevel para_II,List Paragraph1,Rec para,Dot pt,F5 List Paragraph,No Spacing1,List Paragraph Char Char Char,L,3"/>
    <w:basedOn w:val="Normal"/>
    <w:link w:val="ParagraphedelisteCar"/>
    <w:uiPriority w:val="34"/>
    <w:qFormat/>
    <w:rsid w:val="00016387"/>
    <w:pPr>
      <w:ind w:left="720"/>
      <w:contextualSpacing/>
    </w:pPr>
  </w:style>
  <w:style w:type="paragraph" w:styleId="Notedebasdepage">
    <w:name w:val="footnote text"/>
    <w:basedOn w:val="Normal"/>
    <w:link w:val="NotedebasdepageCar"/>
    <w:uiPriority w:val="99"/>
    <w:unhideWhenUsed/>
    <w:qFormat/>
    <w:rsid w:val="00016387"/>
    <w:pPr>
      <w:spacing w:after="0" w:line="240" w:lineRule="auto"/>
    </w:pPr>
    <w:rPr>
      <w:sz w:val="20"/>
      <w:szCs w:val="20"/>
    </w:rPr>
  </w:style>
  <w:style w:type="character" w:customStyle="1" w:styleId="NotedebasdepageCar">
    <w:name w:val="Note de bas de page Car"/>
    <w:basedOn w:val="Policepardfaut"/>
    <w:link w:val="Notedebasdepage"/>
    <w:uiPriority w:val="99"/>
    <w:rsid w:val="00016387"/>
    <w:rPr>
      <w:color w:val="00000A"/>
      <w:sz w:val="20"/>
      <w:szCs w:val="20"/>
    </w:rPr>
  </w:style>
  <w:style w:type="character" w:customStyle="1" w:styleId="ParagraphedelisteCar">
    <w:name w:val="Paragraphe de liste Car"/>
    <w:aliases w:val="EC Car,Paragraphe de liste11 Car,Paragraphe de liste1 Car,Puce Car,Colorful List Accent 1 Car,List Paragraph (numbered (a)) Car,List_Paragraph Car,Multilevel para_II Car,List Paragraph1 Car,Rec para Car,Dot pt Car,No Spacing1 Car"/>
    <w:link w:val="Paragraphedeliste"/>
    <w:uiPriority w:val="34"/>
    <w:qFormat/>
    <w:rsid w:val="00016387"/>
    <w:rPr>
      <w:color w:val="00000A"/>
    </w:rPr>
  </w:style>
  <w:style w:type="paragraph" w:styleId="En-tte">
    <w:name w:val="header"/>
    <w:basedOn w:val="Normal"/>
    <w:link w:val="En-tteCar"/>
    <w:uiPriority w:val="99"/>
    <w:unhideWhenUsed/>
    <w:rsid w:val="00016387"/>
    <w:pPr>
      <w:tabs>
        <w:tab w:val="center" w:pos="4536"/>
        <w:tab w:val="right" w:pos="9072"/>
      </w:tabs>
      <w:spacing w:after="0" w:line="240" w:lineRule="auto"/>
    </w:pPr>
  </w:style>
  <w:style w:type="character" w:customStyle="1" w:styleId="En-tteCar">
    <w:name w:val="En-tête Car"/>
    <w:basedOn w:val="Policepardfaut"/>
    <w:link w:val="En-tte"/>
    <w:uiPriority w:val="99"/>
    <w:rsid w:val="00016387"/>
    <w:rPr>
      <w:color w:val="00000A"/>
    </w:rPr>
  </w:style>
  <w:style w:type="paragraph" w:styleId="Pieddepage">
    <w:name w:val="footer"/>
    <w:basedOn w:val="Normal"/>
    <w:link w:val="PieddepageCar"/>
    <w:uiPriority w:val="99"/>
    <w:unhideWhenUsed/>
    <w:rsid w:val="00016387"/>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016387"/>
    <w:rPr>
      <w:color w:val="00000A"/>
    </w:rPr>
  </w:style>
  <w:style w:type="paragraph" w:styleId="Textedebulles">
    <w:name w:val="Balloon Text"/>
    <w:basedOn w:val="Normal"/>
    <w:link w:val="TextedebullesCar"/>
    <w:uiPriority w:val="99"/>
    <w:semiHidden/>
    <w:unhideWhenUsed/>
    <w:rsid w:val="00016387"/>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016387"/>
    <w:rPr>
      <w:rFonts w:ascii="Tahoma" w:hAnsi="Tahoma" w:cs="Tahoma"/>
      <w:color w:val="00000A"/>
      <w:sz w:val="16"/>
      <w:szCs w:val="16"/>
    </w:rPr>
  </w:style>
  <w:style w:type="character" w:styleId="Marquedecommentaire">
    <w:name w:val="annotation reference"/>
    <w:basedOn w:val="Policepardfaut"/>
    <w:uiPriority w:val="99"/>
    <w:semiHidden/>
    <w:unhideWhenUsed/>
    <w:rsid w:val="0058585B"/>
    <w:rPr>
      <w:sz w:val="16"/>
      <w:szCs w:val="16"/>
    </w:rPr>
  </w:style>
  <w:style w:type="paragraph" w:styleId="Commentaire">
    <w:name w:val="annotation text"/>
    <w:basedOn w:val="Normal"/>
    <w:link w:val="CommentaireCar"/>
    <w:uiPriority w:val="99"/>
    <w:unhideWhenUsed/>
    <w:rsid w:val="0058585B"/>
    <w:pPr>
      <w:spacing w:line="240" w:lineRule="auto"/>
    </w:pPr>
    <w:rPr>
      <w:sz w:val="20"/>
      <w:szCs w:val="20"/>
    </w:rPr>
  </w:style>
  <w:style w:type="character" w:customStyle="1" w:styleId="CommentaireCar">
    <w:name w:val="Commentaire Car"/>
    <w:basedOn w:val="Policepardfaut"/>
    <w:link w:val="Commentaire"/>
    <w:uiPriority w:val="99"/>
    <w:rsid w:val="0058585B"/>
    <w:rPr>
      <w:color w:val="00000A"/>
      <w:sz w:val="20"/>
      <w:szCs w:val="20"/>
    </w:rPr>
  </w:style>
  <w:style w:type="paragraph" w:styleId="Objetducommentaire">
    <w:name w:val="annotation subject"/>
    <w:basedOn w:val="Commentaire"/>
    <w:next w:val="Commentaire"/>
    <w:link w:val="ObjetducommentaireCar"/>
    <w:uiPriority w:val="99"/>
    <w:semiHidden/>
    <w:unhideWhenUsed/>
    <w:rsid w:val="0058585B"/>
    <w:rPr>
      <w:b/>
      <w:bCs/>
    </w:rPr>
  </w:style>
  <w:style w:type="character" w:customStyle="1" w:styleId="ObjetducommentaireCar">
    <w:name w:val="Objet du commentaire Car"/>
    <w:basedOn w:val="CommentaireCar"/>
    <w:link w:val="Objetducommentaire"/>
    <w:uiPriority w:val="99"/>
    <w:semiHidden/>
    <w:rsid w:val="0058585B"/>
    <w:rPr>
      <w:b/>
      <w:bCs/>
      <w:color w:val="00000A"/>
      <w:sz w:val="20"/>
      <w:szCs w:val="20"/>
    </w:rPr>
  </w:style>
  <w:style w:type="character" w:customStyle="1" w:styleId="Titre1Car1">
    <w:name w:val="Titre 1 Car1"/>
    <w:basedOn w:val="Policepardfaut"/>
    <w:link w:val="Titre1"/>
    <w:uiPriority w:val="9"/>
    <w:rsid w:val="0079388E"/>
    <w:rPr>
      <w:rFonts w:asciiTheme="majorHAnsi" w:eastAsiaTheme="majorEastAsia" w:hAnsiTheme="majorHAnsi" w:cstheme="majorBidi"/>
      <w:b/>
      <w:bCs/>
      <w:color w:val="365F91" w:themeColor="accent1" w:themeShade="BF"/>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5832033">
      <w:bodyDiv w:val="1"/>
      <w:marLeft w:val="0"/>
      <w:marRight w:val="0"/>
      <w:marTop w:val="0"/>
      <w:marBottom w:val="0"/>
      <w:divBdr>
        <w:top w:val="none" w:sz="0" w:space="0" w:color="auto"/>
        <w:left w:val="none" w:sz="0" w:space="0" w:color="auto"/>
        <w:bottom w:val="none" w:sz="0" w:space="0" w:color="auto"/>
        <w:right w:val="none" w:sz="0" w:space="0" w:color="auto"/>
      </w:divBdr>
    </w:div>
    <w:div w:id="316426368">
      <w:bodyDiv w:val="1"/>
      <w:marLeft w:val="0"/>
      <w:marRight w:val="0"/>
      <w:marTop w:val="0"/>
      <w:marBottom w:val="0"/>
      <w:divBdr>
        <w:top w:val="none" w:sz="0" w:space="0" w:color="auto"/>
        <w:left w:val="none" w:sz="0" w:space="0" w:color="auto"/>
        <w:bottom w:val="none" w:sz="0" w:space="0" w:color="auto"/>
        <w:right w:val="none" w:sz="0" w:space="0" w:color="auto"/>
      </w:divBdr>
    </w:div>
    <w:div w:id="391083146">
      <w:bodyDiv w:val="1"/>
      <w:marLeft w:val="0"/>
      <w:marRight w:val="0"/>
      <w:marTop w:val="0"/>
      <w:marBottom w:val="0"/>
      <w:divBdr>
        <w:top w:val="none" w:sz="0" w:space="0" w:color="auto"/>
        <w:left w:val="none" w:sz="0" w:space="0" w:color="auto"/>
        <w:bottom w:val="none" w:sz="0" w:space="0" w:color="auto"/>
        <w:right w:val="none" w:sz="0" w:space="0" w:color="auto"/>
      </w:divBdr>
    </w:div>
    <w:div w:id="503709873">
      <w:bodyDiv w:val="1"/>
      <w:marLeft w:val="0"/>
      <w:marRight w:val="0"/>
      <w:marTop w:val="0"/>
      <w:marBottom w:val="0"/>
      <w:divBdr>
        <w:top w:val="none" w:sz="0" w:space="0" w:color="auto"/>
        <w:left w:val="none" w:sz="0" w:space="0" w:color="auto"/>
        <w:bottom w:val="none" w:sz="0" w:space="0" w:color="auto"/>
        <w:right w:val="none" w:sz="0" w:space="0" w:color="auto"/>
      </w:divBdr>
    </w:div>
    <w:div w:id="1336301933">
      <w:bodyDiv w:val="1"/>
      <w:marLeft w:val="0"/>
      <w:marRight w:val="0"/>
      <w:marTop w:val="0"/>
      <w:marBottom w:val="0"/>
      <w:divBdr>
        <w:top w:val="none" w:sz="0" w:space="0" w:color="auto"/>
        <w:left w:val="none" w:sz="0" w:space="0" w:color="auto"/>
        <w:bottom w:val="none" w:sz="0" w:space="0" w:color="auto"/>
        <w:right w:val="none" w:sz="0" w:space="0" w:color="auto"/>
      </w:divBdr>
    </w:div>
    <w:div w:id="1812362983">
      <w:bodyDiv w:val="1"/>
      <w:marLeft w:val="0"/>
      <w:marRight w:val="0"/>
      <w:marTop w:val="0"/>
      <w:marBottom w:val="0"/>
      <w:divBdr>
        <w:top w:val="none" w:sz="0" w:space="0" w:color="auto"/>
        <w:left w:val="none" w:sz="0" w:space="0" w:color="auto"/>
        <w:bottom w:val="none" w:sz="0" w:space="0" w:color="auto"/>
        <w:right w:val="none" w:sz="0" w:space="0" w:color="auto"/>
      </w:divBdr>
    </w:div>
    <w:div w:id="1967808550">
      <w:bodyDiv w:val="1"/>
      <w:marLeft w:val="0"/>
      <w:marRight w:val="0"/>
      <w:marTop w:val="0"/>
      <w:marBottom w:val="0"/>
      <w:divBdr>
        <w:top w:val="none" w:sz="0" w:space="0" w:color="auto"/>
        <w:left w:val="none" w:sz="0" w:space="0" w:color="auto"/>
        <w:bottom w:val="none" w:sz="0" w:space="0" w:color="auto"/>
        <w:right w:val="none" w:sz="0" w:space="0" w:color="auto"/>
      </w:divBdr>
    </w:div>
    <w:div w:id="20457832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5" Type="http://schemas.microsoft.com/office/2011/relationships/people" Target="people.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 Id="rId14" Type="http://schemas.microsoft.com/office/2011/relationships/commentsExtended" Target="commentsExtended.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D6C448D-2E92-44DC-A3D5-EC0746B3FBF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2</Pages>
  <Words>616</Words>
  <Characters>3393</Characters>
  <Application>Microsoft Office Word</Application>
  <DocSecurity>0</DocSecurity>
  <Lines>28</Lines>
  <Paragraphs>8</Paragraphs>
  <ScaleCrop>false</ScaleCrop>
  <HeadingPairs>
    <vt:vector size="2" baseType="variant">
      <vt:variant>
        <vt:lpstr>Titre</vt:lpstr>
      </vt:variant>
      <vt:variant>
        <vt:i4>1</vt:i4>
      </vt:variant>
    </vt:vector>
  </HeadingPairs>
  <TitlesOfParts>
    <vt:vector size="1" baseType="lpstr">
      <vt:lpstr/>
    </vt:vector>
  </TitlesOfParts>
  <Company>Ministere de l'Education Nationale</Company>
  <LinksUpToDate>false</LinksUpToDate>
  <CharactersWithSpaces>4001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SIDI SOILMI</dc:creator>
  <cp:lastModifiedBy>SIDI SOILMI</cp:lastModifiedBy>
  <cp:revision>3</cp:revision>
  <cp:lastPrinted>2021-04-23T12:35:00Z</cp:lastPrinted>
  <dcterms:created xsi:type="dcterms:W3CDTF">2021-04-23T12:36:00Z</dcterms:created>
  <dcterms:modified xsi:type="dcterms:W3CDTF">2021-04-23T12:38:00Z</dcterms:modified>
</cp:coreProperties>
</file>