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AB41CC" w14:textId="056CB584" w:rsidR="00A31C0A" w:rsidRPr="00602637" w:rsidRDefault="00A31C0A" w:rsidP="000D6AA4">
      <w:pPr>
        <w:shd w:val="clear" w:color="auto" w:fill="BDD6EE" w:themeFill="accent1" w:themeFillTint="66"/>
        <w:jc w:val="center"/>
        <w:rPr>
          <w:b/>
          <w:bCs/>
          <w:sz w:val="24"/>
          <w:szCs w:val="24"/>
        </w:rPr>
      </w:pPr>
      <w:r w:rsidRPr="4D842FBA">
        <w:rPr>
          <w:b/>
          <w:bCs/>
          <w:sz w:val="24"/>
          <w:szCs w:val="24"/>
        </w:rPr>
        <w:t>Brief off de la TFV</w:t>
      </w:r>
      <w:r w:rsidR="00DD3BF6">
        <w:rPr>
          <w:b/>
          <w:bCs/>
          <w:sz w:val="24"/>
          <w:szCs w:val="24"/>
        </w:rPr>
        <w:t xml:space="preserve"> du 26</w:t>
      </w:r>
      <w:r>
        <w:rPr>
          <w:b/>
          <w:bCs/>
          <w:sz w:val="24"/>
          <w:szCs w:val="24"/>
        </w:rPr>
        <w:t> octobre </w:t>
      </w:r>
      <w:r w:rsidRPr="4D842FBA">
        <w:rPr>
          <w:b/>
          <w:bCs/>
          <w:sz w:val="24"/>
          <w:szCs w:val="24"/>
        </w:rPr>
        <w:t>2021</w:t>
      </w:r>
    </w:p>
    <w:p w14:paraId="5C33F0D7" w14:textId="085B0892" w:rsidR="00A31C0A" w:rsidRPr="0043070A" w:rsidRDefault="00A31C0A" w:rsidP="009172D4">
      <w:pPr>
        <w:rPr>
          <w:rFonts w:eastAsia="Calibri" w:cstheme="minorHAnsi"/>
          <w:b/>
          <w:color w:val="000000" w:themeColor="text1"/>
          <w:sz w:val="22"/>
        </w:rPr>
      </w:pPr>
    </w:p>
    <w:p w14:paraId="507270D0" w14:textId="73B8570F" w:rsidR="00DD3BF6" w:rsidRPr="00DD3BF6" w:rsidRDefault="0043070A" w:rsidP="009172D4">
      <w:pPr>
        <w:numPr>
          <w:ilvl w:val="0"/>
          <w:numId w:val="5"/>
        </w:numPr>
        <w:spacing w:after="160" w:line="252" w:lineRule="auto"/>
        <w:contextualSpacing/>
        <w:rPr>
          <w:b/>
          <w:bCs/>
          <w:color w:val="000000"/>
          <w:sz w:val="22"/>
          <w:u w:val="single"/>
        </w:rPr>
      </w:pPr>
      <w:r w:rsidRPr="0043070A">
        <w:rPr>
          <w:b/>
          <w:bCs/>
          <w:color w:val="000000"/>
          <w:sz w:val="22"/>
          <w:u w:val="single"/>
        </w:rPr>
        <w:t>PROPOS LIMINAIRE</w:t>
      </w:r>
    </w:p>
    <w:p w14:paraId="515EC044" w14:textId="77777777" w:rsidR="00DD3BF6" w:rsidRPr="00BE3CFF" w:rsidRDefault="00DD3BF6" w:rsidP="009172D4">
      <w:pPr>
        <w:spacing w:line="252" w:lineRule="auto"/>
        <w:rPr>
          <w:sz w:val="22"/>
        </w:rPr>
      </w:pPr>
    </w:p>
    <w:p w14:paraId="3B02CF57" w14:textId="77777777" w:rsidR="00DD3BF6" w:rsidRPr="00BE3CFF" w:rsidRDefault="00DD3BF6" w:rsidP="009172D4">
      <w:pPr>
        <w:numPr>
          <w:ilvl w:val="0"/>
          <w:numId w:val="2"/>
        </w:numPr>
        <w:spacing w:after="160" w:line="252" w:lineRule="auto"/>
        <w:contextualSpacing/>
        <w:rPr>
          <w:b/>
          <w:bCs/>
          <w:color w:val="000000"/>
          <w:sz w:val="22"/>
        </w:rPr>
      </w:pPr>
      <w:r w:rsidRPr="00BE3CFF">
        <w:rPr>
          <w:b/>
          <w:bCs/>
          <w:color w:val="000000"/>
          <w:sz w:val="22"/>
        </w:rPr>
        <w:t>CHIFFRES CLEFS ET BILAN A DATE</w:t>
      </w:r>
    </w:p>
    <w:p w14:paraId="75D8FFE3" w14:textId="77777777" w:rsidR="00DD3BF6" w:rsidRDefault="00DD3BF6" w:rsidP="009172D4">
      <w:pPr>
        <w:spacing w:line="252" w:lineRule="auto"/>
        <w:rPr>
          <w:b/>
          <w:bCs/>
          <w:color w:val="000000"/>
        </w:rPr>
      </w:pPr>
    </w:p>
    <w:p w14:paraId="574E0A8D" w14:textId="77777777" w:rsidR="009D12F7" w:rsidRPr="009D12F7" w:rsidRDefault="009D12F7" w:rsidP="009172D4">
      <w:pPr>
        <w:rPr>
          <w:b/>
          <w:bCs/>
          <w:sz w:val="22"/>
          <w:u w:val="single"/>
        </w:rPr>
      </w:pPr>
      <w:r w:rsidRPr="009D12F7">
        <w:rPr>
          <w:b/>
          <w:bCs/>
          <w:sz w:val="22"/>
          <w:u w:val="single"/>
        </w:rPr>
        <w:t xml:space="preserve">Taux de couverture au 25/10 </w:t>
      </w:r>
    </w:p>
    <w:p w14:paraId="67F7A30E" w14:textId="77777777" w:rsidR="009D12F7" w:rsidRPr="009D12F7" w:rsidRDefault="009D12F7" w:rsidP="009172D4">
      <w:pPr>
        <w:rPr>
          <w:b/>
          <w:bCs/>
          <w:sz w:val="22"/>
          <w:u w:val="single"/>
        </w:rPr>
      </w:pPr>
    </w:p>
    <w:p w14:paraId="22373624" w14:textId="5C0E6666" w:rsidR="009D12F7" w:rsidRPr="009172D4" w:rsidRDefault="009172D4" w:rsidP="009172D4">
      <w:pPr>
        <w:numPr>
          <w:ilvl w:val="0"/>
          <w:numId w:val="7"/>
        </w:numPr>
        <w:spacing w:line="240" w:lineRule="auto"/>
        <w:rPr>
          <w:bCs/>
          <w:sz w:val="22"/>
        </w:rPr>
      </w:pPr>
      <w:r w:rsidRPr="009172D4">
        <w:rPr>
          <w:bCs/>
          <w:sz w:val="22"/>
        </w:rPr>
        <w:t>51,1 millions de personnes</w:t>
      </w:r>
      <w:r w:rsidRPr="009172D4">
        <w:rPr>
          <w:sz w:val="22"/>
        </w:rPr>
        <w:t xml:space="preserve"> </w:t>
      </w:r>
      <w:r>
        <w:rPr>
          <w:sz w:val="22"/>
        </w:rPr>
        <w:t>ont</w:t>
      </w:r>
      <w:r w:rsidR="009D12F7" w:rsidRPr="009172D4">
        <w:rPr>
          <w:sz w:val="22"/>
        </w:rPr>
        <w:t xml:space="preserve"> reçu au moins une injection</w:t>
      </w:r>
      <w:r w:rsidR="00114350">
        <w:rPr>
          <w:sz w:val="22"/>
        </w:rPr>
        <w:t xml:space="preserve"> et</w:t>
      </w:r>
      <w:r w:rsidR="009D12F7" w:rsidRPr="009172D4">
        <w:rPr>
          <w:sz w:val="22"/>
        </w:rPr>
        <w:t xml:space="preserve"> </w:t>
      </w:r>
      <w:r w:rsidR="00C64255">
        <w:rPr>
          <w:bCs/>
          <w:sz w:val="22"/>
        </w:rPr>
        <w:t>49</w:t>
      </w:r>
      <w:r w:rsidRPr="009172D4">
        <w:rPr>
          <w:bCs/>
          <w:sz w:val="22"/>
        </w:rPr>
        <w:t>,9 millions de personnes</w:t>
      </w:r>
      <w:r w:rsidRPr="009172D4">
        <w:rPr>
          <w:sz w:val="22"/>
        </w:rPr>
        <w:t xml:space="preserve"> </w:t>
      </w:r>
      <w:r>
        <w:rPr>
          <w:sz w:val="22"/>
        </w:rPr>
        <w:t>ont un schéma vaccinal complet</w:t>
      </w:r>
      <w:r w:rsidR="009D12F7" w:rsidRPr="009172D4">
        <w:rPr>
          <w:sz w:val="22"/>
        </w:rPr>
        <w:t>.</w:t>
      </w:r>
    </w:p>
    <w:p w14:paraId="3B24C5B1" w14:textId="77777777" w:rsidR="009D12F7" w:rsidRPr="009D12F7" w:rsidRDefault="009D12F7" w:rsidP="009172D4">
      <w:pPr>
        <w:numPr>
          <w:ilvl w:val="0"/>
          <w:numId w:val="7"/>
        </w:numPr>
        <w:spacing w:line="240" w:lineRule="auto"/>
        <w:rPr>
          <w:b/>
          <w:bCs/>
          <w:sz w:val="22"/>
        </w:rPr>
      </w:pPr>
      <w:r w:rsidRPr="009172D4">
        <w:rPr>
          <w:bCs/>
          <w:sz w:val="22"/>
        </w:rPr>
        <w:t>Pour la semaine du 18/10</w:t>
      </w:r>
      <w:r w:rsidRPr="009172D4">
        <w:rPr>
          <w:sz w:val="22"/>
        </w:rPr>
        <w:t>,</w:t>
      </w:r>
      <w:r w:rsidRPr="009172D4">
        <w:rPr>
          <w:bCs/>
          <w:sz w:val="22"/>
        </w:rPr>
        <w:t> </w:t>
      </w:r>
      <w:r w:rsidRPr="009172D4">
        <w:rPr>
          <w:sz w:val="22"/>
        </w:rPr>
        <w:t>900k injections ont été réalisées sur la semaine (= la semaine précédente) avec 200k</w:t>
      </w:r>
      <w:r w:rsidRPr="009D12F7">
        <w:rPr>
          <w:sz w:val="22"/>
        </w:rPr>
        <w:t xml:space="preserve"> première injections, 200k deuxièmes injections et 500k rappels (vs. 400k la semaine précédente).</w:t>
      </w:r>
    </w:p>
    <w:p w14:paraId="0CC0DD23" w14:textId="77777777" w:rsidR="009D12F7" w:rsidRPr="009D12F7" w:rsidRDefault="009D12F7" w:rsidP="009172D4">
      <w:pPr>
        <w:numPr>
          <w:ilvl w:val="0"/>
          <w:numId w:val="7"/>
        </w:numPr>
        <w:spacing w:line="240" w:lineRule="auto"/>
        <w:rPr>
          <w:sz w:val="22"/>
        </w:rPr>
      </w:pPr>
      <w:r w:rsidRPr="009D12F7">
        <w:rPr>
          <w:sz w:val="22"/>
        </w:rPr>
        <w:t>Stabilisation du rythme des primo-injections par rapport à la décroissance des semaines précédentes, expliquée en partie par la fin de la gratuité des tests depuis le 15 octobre ainsi que par l’extension du passe sanitaire aux adolescents depuis le 30 septembre.</w:t>
      </w:r>
    </w:p>
    <w:p w14:paraId="5DF04647" w14:textId="107D74A4" w:rsidR="009D12F7" w:rsidRPr="009D12F7" w:rsidRDefault="009D12F7" w:rsidP="009172D4">
      <w:pPr>
        <w:numPr>
          <w:ilvl w:val="0"/>
          <w:numId w:val="7"/>
        </w:numPr>
        <w:spacing w:line="240" w:lineRule="auto"/>
        <w:rPr>
          <w:sz w:val="22"/>
        </w:rPr>
      </w:pPr>
      <w:r w:rsidRPr="009D12F7">
        <w:rPr>
          <w:sz w:val="22"/>
        </w:rPr>
        <w:t>Accélération de la campagne de rappel avec 2,5 millions de doses de rappel injectées</w:t>
      </w:r>
      <w:r w:rsidR="009172D4">
        <w:rPr>
          <w:sz w:val="22"/>
        </w:rPr>
        <w:t>.</w:t>
      </w:r>
    </w:p>
    <w:p w14:paraId="65C50555" w14:textId="37F08428" w:rsidR="009D12F7" w:rsidRPr="009D12F7" w:rsidRDefault="009D12F7" w:rsidP="009172D4">
      <w:pPr>
        <w:numPr>
          <w:ilvl w:val="0"/>
          <w:numId w:val="7"/>
        </w:numPr>
        <w:spacing w:line="240" w:lineRule="auto"/>
        <w:rPr>
          <w:sz w:val="22"/>
        </w:rPr>
      </w:pPr>
      <w:r w:rsidRPr="009D12F7">
        <w:rPr>
          <w:sz w:val="22"/>
        </w:rPr>
        <w:t>Lancement de la campagne contre la grippe le 18 octobre en EHPAD, le 22 octobre en population générale</w:t>
      </w:r>
      <w:r w:rsidR="009172D4">
        <w:rPr>
          <w:sz w:val="22"/>
        </w:rPr>
        <w:t>.</w:t>
      </w:r>
    </w:p>
    <w:p w14:paraId="526A6B2A" w14:textId="58D7B3AA" w:rsidR="009D12F7" w:rsidRPr="009D12F7" w:rsidRDefault="009D12F7" w:rsidP="009172D4">
      <w:pPr>
        <w:numPr>
          <w:ilvl w:val="0"/>
          <w:numId w:val="7"/>
        </w:numPr>
        <w:spacing w:line="240" w:lineRule="auto"/>
        <w:rPr>
          <w:sz w:val="22"/>
        </w:rPr>
      </w:pPr>
      <w:r w:rsidRPr="009D12F7">
        <w:rPr>
          <w:sz w:val="22"/>
        </w:rPr>
        <w:t xml:space="preserve">International : la France a toujours un des meilleurs taux de couverture </w:t>
      </w:r>
      <w:r w:rsidR="00114350">
        <w:rPr>
          <w:sz w:val="22"/>
        </w:rPr>
        <w:t>en primo-injections de l’Union e</w:t>
      </w:r>
      <w:r w:rsidRPr="009D12F7">
        <w:rPr>
          <w:sz w:val="22"/>
        </w:rPr>
        <w:t>uropéenne et la campagne de rappel apparait toujours significativement plus dynamique que celle des autres pays qui l’ont déjà engagée, notamment l’Allemagne.</w:t>
      </w:r>
    </w:p>
    <w:p w14:paraId="579E0991" w14:textId="77777777" w:rsidR="009D12F7" w:rsidRPr="009D12F7" w:rsidRDefault="009D12F7" w:rsidP="009172D4">
      <w:pPr>
        <w:numPr>
          <w:ilvl w:val="0"/>
          <w:numId w:val="7"/>
        </w:numPr>
        <w:spacing w:line="240" w:lineRule="auto"/>
        <w:rPr>
          <w:sz w:val="22"/>
        </w:rPr>
      </w:pPr>
      <w:r w:rsidRPr="009D12F7">
        <w:rPr>
          <w:sz w:val="22"/>
        </w:rPr>
        <w:t>L’accélération du rythme de la campagne de rappel reste une priorité, compte-tenu de l’augmentation du nombre de personnes éligibles et des problématiques de concomitance grippe-covid.</w:t>
      </w:r>
    </w:p>
    <w:p w14:paraId="64E1DB50" w14:textId="77777777" w:rsidR="009D12F7" w:rsidRPr="009D12F7" w:rsidRDefault="009D12F7" w:rsidP="009172D4">
      <w:pPr>
        <w:rPr>
          <w:b/>
          <w:bCs/>
          <w:sz w:val="22"/>
        </w:rPr>
      </w:pPr>
    </w:p>
    <w:p w14:paraId="47A76B85" w14:textId="77777777" w:rsidR="009D12F7" w:rsidRPr="009D12F7" w:rsidRDefault="009D12F7" w:rsidP="009172D4">
      <w:pPr>
        <w:rPr>
          <w:b/>
          <w:bCs/>
          <w:sz w:val="22"/>
          <w:u w:val="single"/>
        </w:rPr>
      </w:pPr>
      <w:r w:rsidRPr="009D12F7">
        <w:rPr>
          <w:b/>
          <w:bCs/>
          <w:sz w:val="22"/>
          <w:u w:val="single"/>
        </w:rPr>
        <w:t>Taux de couverture par tranche d’âge au 24/10 :</w:t>
      </w:r>
    </w:p>
    <w:p w14:paraId="7CD4B6E3" w14:textId="77777777" w:rsidR="009D12F7" w:rsidRPr="009D12F7" w:rsidRDefault="009D12F7" w:rsidP="009172D4">
      <w:pPr>
        <w:numPr>
          <w:ilvl w:val="0"/>
          <w:numId w:val="7"/>
        </w:numPr>
        <w:spacing w:line="240" w:lineRule="auto"/>
        <w:rPr>
          <w:b/>
          <w:bCs/>
          <w:sz w:val="22"/>
        </w:rPr>
      </w:pPr>
      <w:r w:rsidRPr="009D12F7">
        <w:rPr>
          <w:sz w:val="22"/>
        </w:rPr>
        <w:t>Ont reçu au moins une injection 88% des personnes de 12 ans et plus (+ 0.3 point de pourcentage sur une semaine), dont :</w:t>
      </w:r>
    </w:p>
    <w:p w14:paraId="0779200C" w14:textId="77777777" w:rsidR="009D12F7" w:rsidRPr="009D12F7" w:rsidRDefault="009D12F7" w:rsidP="009172D4">
      <w:pPr>
        <w:numPr>
          <w:ilvl w:val="0"/>
          <w:numId w:val="8"/>
        </w:numPr>
        <w:spacing w:line="240" w:lineRule="auto"/>
        <w:rPr>
          <w:sz w:val="22"/>
        </w:rPr>
      </w:pPr>
      <w:r w:rsidRPr="009D12F7">
        <w:rPr>
          <w:sz w:val="22"/>
        </w:rPr>
        <w:t> 91% des personnes de 50 ans et plus (+ 0.1 point de pourcentage sur une semaine) ;</w:t>
      </w:r>
    </w:p>
    <w:p w14:paraId="4CCF3052" w14:textId="77777777" w:rsidR="009D12F7" w:rsidRPr="009D12F7" w:rsidRDefault="009D12F7" w:rsidP="009172D4">
      <w:pPr>
        <w:numPr>
          <w:ilvl w:val="0"/>
          <w:numId w:val="8"/>
        </w:numPr>
        <w:spacing w:line="240" w:lineRule="auto"/>
        <w:rPr>
          <w:sz w:val="22"/>
        </w:rPr>
      </w:pPr>
      <w:r w:rsidRPr="009D12F7">
        <w:rPr>
          <w:sz w:val="22"/>
        </w:rPr>
        <w:t> 91% des personnes de 65 ans et plus (+ 0.1 point de pourcentage sur une semaine) ;</w:t>
      </w:r>
    </w:p>
    <w:p w14:paraId="437D89F6" w14:textId="77777777" w:rsidR="009D12F7" w:rsidRPr="009D12F7" w:rsidRDefault="009D12F7" w:rsidP="009172D4">
      <w:pPr>
        <w:numPr>
          <w:ilvl w:val="0"/>
          <w:numId w:val="8"/>
        </w:numPr>
        <w:spacing w:line="240" w:lineRule="auto"/>
        <w:rPr>
          <w:sz w:val="22"/>
        </w:rPr>
      </w:pPr>
      <w:r w:rsidRPr="009D12F7">
        <w:rPr>
          <w:sz w:val="22"/>
        </w:rPr>
        <w:t> 87% des personnes de 80 ans et plus (+ 0.1 point de pourcentage sur une semaine) ;</w:t>
      </w:r>
    </w:p>
    <w:p w14:paraId="422289D8" w14:textId="76024F58" w:rsidR="009D12F7" w:rsidRDefault="009D12F7" w:rsidP="009172D4">
      <w:pPr>
        <w:numPr>
          <w:ilvl w:val="0"/>
          <w:numId w:val="9"/>
        </w:numPr>
        <w:spacing w:line="240" w:lineRule="auto"/>
        <w:rPr>
          <w:sz w:val="22"/>
        </w:rPr>
      </w:pPr>
      <w:r w:rsidRPr="009D12F7">
        <w:rPr>
          <w:sz w:val="22"/>
        </w:rPr>
        <w:t>La vaccination des 12-17 ans ralentit avec 3,8 millions de primo-vaccinés, soit 75% de la classe d’âge (en augmentation de 0.6 points de pourcentage sur la semaine)</w:t>
      </w:r>
    </w:p>
    <w:p w14:paraId="51AAE27F" w14:textId="77777777" w:rsidR="009172D4" w:rsidRPr="009D12F7" w:rsidRDefault="009172D4" w:rsidP="009172D4">
      <w:pPr>
        <w:spacing w:line="240" w:lineRule="auto"/>
        <w:ind w:left="720"/>
        <w:rPr>
          <w:sz w:val="22"/>
        </w:rPr>
      </w:pPr>
    </w:p>
    <w:p w14:paraId="420EF763" w14:textId="77777777" w:rsidR="009D12F7" w:rsidRPr="009D12F7" w:rsidRDefault="009D12F7" w:rsidP="009172D4">
      <w:pPr>
        <w:rPr>
          <w:b/>
          <w:bCs/>
          <w:sz w:val="22"/>
          <w:u w:val="single"/>
        </w:rPr>
      </w:pPr>
      <w:r w:rsidRPr="009D12F7">
        <w:rPr>
          <w:b/>
          <w:bCs/>
          <w:sz w:val="22"/>
          <w:u w:val="single"/>
        </w:rPr>
        <w:t>Evolution de la population qui n’est pas encore primo-vaccinée au 24/10</w:t>
      </w:r>
    </w:p>
    <w:p w14:paraId="53357B96" w14:textId="77777777" w:rsidR="009D12F7" w:rsidRPr="009D12F7" w:rsidRDefault="009D12F7" w:rsidP="009172D4">
      <w:pPr>
        <w:rPr>
          <w:sz w:val="22"/>
        </w:rPr>
      </w:pPr>
    </w:p>
    <w:p w14:paraId="45D3158A" w14:textId="77777777" w:rsidR="009D12F7" w:rsidRPr="009D12F7" w:rsidRDefault="009D12F7" w:rsidP="009172D4">
      <w:pPr>
        <w:numPr>
          <w:ilvl w:val="0"/>
          <w:numId w:val="7"/>
        </w:numPr>
        <w:spacing w:line="240" w:lineRule="auto"/>
        <w:rPr>
          <w:b/>
          <w:bCs/>
          <w:sz w:val="22"/>
        </w:rPr>
      </w:pPr>
      <w:r w:rsidRPr="009D12F7">
        <w:rPr>
          <w:sz w:val="22"/>
        </w:rPr>
        <w:t>Il reste 6,9 millions de personnes qui n’ont pas été vaccinées dans la tranche des 12 ans et plus, dont :</w:t>
      </w:r>
      <w:r w:rsidRPr="009D12F7">
        <w:rPr>
          <w:b/>
          <w:bCs/>
          <w:sz w:val="22"/>
        </w:rPr>
        <w:t xml:space="preserve"> </w:t>
      </w:r>
    </w:p>
    <w:p w14:paraId="4DEE2620" w14:textId="77777777" w:rsidR="009D12F7" w:rsidRPr="009D12F7" w:rsidRDefault="009D12F7" w:rsidP="009172D4">
      <w:pPr>
        <w:numPr>
          <w:ilvl w:val="0"/>
          <w:numId w:val="10"/>
        </w:numPr>
        <w:spacing w:line="240" w:lineRule="auto"/>
        <w:rPr>
          <w:b/>
          <w:bCs/>
          <w:sz w:val="22"/>
        </w:rPr>
      </w:pPr>
      <w:r w:rsidRPr="009D12F7">
        <w:rPr>
          <w:sz w:val="22"/>
        </w:rPr>
        <w:t> 1,3 million de personnes de 12 à 17 ans ;</w:t>
      </w:r>
    </w:p>
    <w:p w14:paraId="44396F0B" w14:textId="77777777" w:rsidR="009D12F7" w:rsidRPr="009D12F7" w:rsidRDefault="009D12F7" w:rsidP="009172D4">
      <w:pPr>
        <w:numPr>
          <w:ilvl w:val="0"/>
          <w:numId w:val="10"/>
        </w:numPr>
        <w:spacing w:line="240" w:lineRule="auto"/>
        <w:rPr>
          <w:b/>
          <w:bCs/>
          <w:sz w:val="22"/>
        </w:rPr>
      </w:pPr>
      <w:r w:rsidRPr="009D12F7">
        <w:rPr>
          <w:sz w:val="22"/>
        </w:rPr>
        <w:t xml:space="preserve"> 1,6 million de personnes de 18 à 34 ans ; </w:t>
      </w:r>
    </w:p>
    <w:p w14:paraId="6A65D588" w14:textId="77777777" w:rsidR="009D12F7" w:rsidRPr="009D12F7" w:rsidRDefault="009D12F7" w:rsidP="009172D4">
      <w:pPr>
        <w:numPr>
          <w:ilvl w:val="0"/>
          <w:numId w:val="10"/>
        </w:numPr>
        <w:spacing w:line="240" w:lineRule="auto"/>
        <w:rPr>
          <w:b/>
          <w:bCs/>
          <w:sz w:val="22"/>
        </w:rPr>
      </w:pPr>
      <w:r w:rsidRPr="009D12F7">
        <w:rPr>
          <w:sz w:val="22"/>
        </w:rPr>
        <w:t> 1,6 million de personnes de 35 à 49 ans ;</w:t>
      </w:r>
    </w:p>
    <w:p w14:paraId="5FBDA8C2" w14:textId="77777777" w:rsidR="009D12F7" w:rsidRPr="009D12F7" w:rsidRDefault="009D12F7" w:rsidP="009172D4">
      <w:pPr>
        <w:numPr>
          <w:ilvl w:val="0"/>
          <w:numId w:val="10"/>
        </w:numPr>
        <w:spacing w:line="240" w:lineRule="auto"/>
        <w:rPr>
          <w:b/>
          <w:bCs/>
          <w:sz w:val="22"/>
        </w:rPr>
      </w:pPr>
      <w:r w:rsidRPr="009D12F7">
        <w:rPr>
          <w:sz w:val="22"/>
        </w:rPr>
        <w:t> 1,2 million de personnes de 50 à 64 ans ;</w:t>
      </w:r>
    </w:p>
    <w:p w14:paraId="09FFF8F7" w14:textId="77777777" w:rsidR="009D12F7" w:rsidRPr="009D12F7" w:rsidRDefault="009D12F7" w:rsidP="009172D4">
      <w:pPr>
        <w:numPr>
          <w:ilvl w:val="0"/>
          <w:numId w:val="10"/>
        </w:numPr>
        <w:spacing w:line="240" w:lineRule="auto"/>
        <w:rPr>
          <w:b/>
          <w:bCs/>
          <w:sz w:val="22"/>
        </w:rPr>
      </w:pPr>
      <w:r w:rsidRPr="009D12F7">
        <w:rPr>
          <w:sz w:val="22"/>
        </w:rPr>
        <w:t> 800 000 personnes de 65 à 79 ans ;</w:t>
      </w:r>
    </w:p>
    <w:p w14:paraId="3BFED114" w14:textId="77777777" w:rsidR="009D12F7" w:rsidRPr="009D12F7" w:rsidRDefault="009D12F7" w:rsidP="009172D4">
      <w:pPr>
        <w:numPr>
          <w:ilvl w:val="0"/>
          <w:numId w:val="10"/>
        </w:numPr>
        <w:spacing w:line="240" w:lineRule="auto"/>
        <w:rPr>
          <w:b/>
          <w:bCs/>
          <w:sz w:val="22"/>
        </w:rPr>
      </w:pPr>
      <w:r w:rsidRPr="009D12F7">
        <w:rPr>
          <w:sz w:val="22"/>
        </w:rPr>
        <w:t> 500 000 personnes de plus de 80 ans.</w:t>
      </w:r>
    </w:p>
    <w:p w14:paraId="39A7D2B1" w14:textId="77777777" w:rsidR="009D12F7" w:rsidRPr="009D12F7" w:rsidRDefault="009D12F7" w:rsidP="009172D4">
      <w:pPr>
        <w:rPr>
          <w:sz w:val="22"/>
        </w:rPr>
      </w:pPr>
    </w:p>
    <w:p w14:paraId="764AB5C0" w14:textId="77777777" w:rsidR="009D12F7" w:rsidRPr="009D12F7" w:rsidRDefault="009D12F7" w:rsidP="009172D4">
      <w:pPr>
        <w:rPr>
          <w:b/>
          <w:bCs/>
          <w:sz w:val="22"/>
          <w:u w:val="single"/>
        </w:rPr>
      </w:pPr>
      <w:r w:rsidRPr="009D12F7">
        <w:rPr>
          <w:b/>
          <w:bCs/>
          <w:sz w:val="22"/>
          <w:u w:val="single"/>
        </w:rPr>
        <w:t>Campagne de rappel au 24/10 :</w:t>
      </w:r>
    </w:p>
    <w:p w14:paraId="2B2B84B5" w14:textId="77777777" w:rsidR="009D12F7" w:rsidRPr="009D12F7" w:rsidRDefault="009D12F7" w:rsidP="009172D4">
      <w:pPr>
        <w:numPr>
          <w:ilvl w:val="0"/>
          <w:numId w:val="11"/>
        </w:numPr>
        <w:spacing w:line="240" w:lineRule="auto"/>
        <w:rPr>
          <w:sz w:val="22"/>
        </w:rPr>
      </w:pPr>
      <w:r w:rsidRPr="009D12F7">
        <w:rPr>
          <w:sz w:val="22"/>
        </w:rPr>
        <w:t xml:space="preserve">2,5 millions de personnes ont reçu une dose de rappel depuis l’ouverture de la campagne (1er septembre). Parmi les populations éligibles, l’ont reçue : </w:t>
      </w:r>
    </w:p>
    <w:p w14:paraId="3F8ED444" w14:textId="77777777" w:rsidR="009D12F7" w:rsidRPr="009D12F7" w:rsidRDefault="009D12F7" w:rsidP="009172D4">
      <w:pPr>
        <w:numPr>
          <w:ilvl w:val="1"/>
          <w:numId w:val="17"/>
        </w:numPr>
        <w:spacing w:line="240" w:lineRule="auto"/>
        <w:rPr>
          <w:sz w:val="22"/>
        </w:rPr>
      </w:pPr>
      <w:r w:rsidRPr="009D12F7">
        <w:rPr>
          <w:sz w:val="22"/>
        </w:rPr>
        <w:t>1,7 million de 65+ hors EHPAD / USLD / Résidence autonomie (hors vaccinés Janssen)</w:t>
      </w:r>
    </w:p>
    <w:p w14:paraId="65721D9A" w14:textId="77777777" w:rsidR="009D12F7" w:rsidRPr="009D12F7" w:rsidRDefault="009D12F7" w:rsidP="009172D4">
      <w:pPr>
        <w:numPr>
          <w:ilvl w:val="1"/>
          <w:numId w:val="17"/>
        </w:numPr>
        <w:spacing w:line="240" w:lineRule="auto"/>
        <w:rPr>
          <w:sz w:val="22"/>
        </w:rPr>
      </w:pPr>
      <w:r w:rsidRPr="009D12F7">
        <w:rPr>
          <w:sz w:val="22"/>
        </w:rPr>
        <w:lastRenderedPageBreak/>
        <w:t xml:space="preserve">0,4 million de 65+ résidents en EHPAD / USLD / Résidence autonomie (hors vaccinés Janssen)  </w:t>
      </w:r>
    </w:p>
    <w:p w14:paraId="65E6822C" w14:textId="77777777" w:rsidR="009D12F7" w:rsidRPr="009D12F7" w:rsidRDefault="009D12F7" w:rsidP="009172D4">
      <w:pPr>
        <w:numPr>
          <w:ilvl w:val="1"/>
          <w:numId w:val="12"/>
        </w:numPr>
        <w:spacing w:line="240" w:lineRule="auto"/>
        <w:rPr>
          <w:sz w:val="22"/>
        </w:rPr>
      </w:pPr>
      <w:r w:rsidRPr="009D12F7">
        <w:rPr>
          <w:sz w:val="22"/>
        </w:rPr>
        <w:t>0,2 million personnes vaccinées par Janssen</w:t>
      </w:r>
    </w:p>
    <w:p w14:paraId="571CBB08" w14:textId="77777777" w:rsidR="009D12F7" w:rsidRPr="009D12F7" w:rsidRDefault="009D12F7" w:rsidP="009172D4">
      <w:pPr>
        <w:numPr>
          <w:ilvl w:val="1"/>
          <w:numId w:val="12"/>
        </w:numPr>
        <w:spacing w:line="240" w:lineRule="auto"/>
        <w:rPr>
          <w:sz w:val="22"/>
        </w:rPr>
      </w:pPr>
      <w:r w:rsidRPr="009D12F7">
        <w:rPr>
          <w:sz w:val="22"/>
        </w:rPr>
        <w:t>Le reste correspond aux personnes de moins de 65 ans (commorbides, immunodéprimés, personnels soignants, etc).</w:t>
      </w:r>
    </w:p>
    <w:p w14:paraId="04401513" w14:textId="77777777" w:rsidR="009D12F7" w:rsidRPr="009D12F7" w:rsidRDefault="009D12F7" w:rsidP="009172D4">
      <w:pPr>
        <w:numPr>
          <w:ilvl w:val="0"/>
          <w:numId w:val="12"/>
        </w:numPr>
        <w:spacing w:line="240" w:lineRule="auto"/>
        <w:rPr>
          <w:sz w:val="22"/>
        </w:rPr>
      </w:pPr>
      <w:r w:rsidRPr="009D12F7">
        <w:rPr>
          <w:sz w:val="22"/>
        </w:rPr>
        <w:t xml:space="preserve">Sur les 2,5 millions de rappels : </w:t>
      </w:r>
    </w:p>
    <w:p w14:paraId="29753459" w14:textId="77777777" w:rsidR="009D12F7" w:rsidRPr="009D12F7" w:rsidRDefault="009D12F7" w:rsidP="009172D4">
      <w:pPr>
        <w:numPr>
          <w:ilvl w:val="1"/>
          <w:numId w:val="12"/>
        </w:numPr>
        <w:spacing w:line="240" w:lineRule="auto"/>
        <w:rPr>
          <w:sz w:val="22"/>
        </w:rPr>
      </w:pPr>
      <w:r w:rsidRPr="009D12F7">
        <w:rPr>
          <w:sz w:val="22"/>
        </w:rPr>
        <w:t>Plus de 300 000 ont été effectués en EHPAD</w:t>
      </w:r>
    </w:p>
    <w:p w14:paraId="106607E3" w14:textId="77777777" w:rsidR="009D12F7" w:rsidRPr="009D12F7" w:rsidRDefault="009D12F7" w:rsidP="009172D4">
      <w:pPr>
        <w:numPr>
          <w:ilvl w:val="1"/>
          <w:numId w:val="12"/>
        </w:numPr>
        <w:spacing w:line="240" w:lineRule="auto"/>
        <w:rPr>
          <w:sz w:val="22"/>
        </w:rPr>
      </w:pPr>
      <w:r w:rsidRPr="009D12F7">
        <w:rPr>
          <w:sz w:val="22"/>
        </w:rPr>
        <w:t>Plus de 600 000 ont été effectués en ville</w:t>
      </w:r>
    </w:p>
    <w:p w14:paraId="354942DE" w14:textId="77777777" w:rsidR="009D12F7" w:rsidRPr="009D12F7" w:rsidRDefault="009D12F7" w:rsidP="009172D4">
      <w:pPr>
        <w:numPr>
          <w:ilvl w:val="1"/>
          <w:numId w:val="12"/>
        </w:numPr>
        <w:spacing w:line="240" w:lineRule="auto"/>
        <w:rPr>
          <w:sz w:val="22"/>
        </w:rPr>
      </w:pPr>
      <w:r w:rsidRPr="009D12F7">
        <w:rPr>
          <w:sz w:val="22"/>
        </w:rPr>
        <w:t>1,6 millions ont été effectués en centres</w:t>
      </w:r>
    </w:p>
    <w:p w14:paraId="5697095A" w14:textId="77777777" w:rsidR="009D12F7" w:rsidRPr="009D12F7" w:rsidRDefault="009D12F7" w:rsidP="009172D4">
      <w:pPr>
        <w:numPr>
          <w:ilvl w:val="0"/>
          <w:numId w:val="12"/>
        </w:numPr>
        <w:spacing w:line="240" w:lineRule="auto"/>
        <w:rPr>
          <w:sz w:val="22"/>
        </w:rPr>
      </w:pPr>
      <w:r w:rsidRPr="009D12F7">
        <w:rPr>
          <w:sz w:val="22"/>
        </w:rPr>
        <w:t>La meilleure journée de la campagne de rappel était le 22 octobre avec 110 000 rappels réalisés dans la journée.</w:t>
      </w:r>
    </w:p>
    <w:p w14:paraId="7B4E9F34" w14:textId="77777777" w:rsidR="009D12F7" w:rsidRPr="009D12F7" w:rsidRDefault="009D12F7" w:rsidP="009172D4">
      <w:pPr>
        <w:numPr>
          <w:ilvl w:val="0"/>
          <w:numId w:val="12"/>
        </w:numPr>
        <w:spacing w:line="240" w:lineRule="auto"/>
        <w:rPr>
          <w:sz w:val="22"/>
        </w:rPr>
      </w:pPr>
      <w:r w:rsidRPr="009D12F7">
        <w:rPr>
          <w:sz w:val="22"/>
        </w:rPr>
        <w:t>Plus de la moitié des rappels sont effectués dans le mois qui suit l’éligibilité.</w:t>
      </w:r>
    </w:p>
    <w:p w14:paraId="123E821C" w14:textId="77777777" w:rsidR="009D12F7" w:rsidRPr="009D12F7" w:rsidRDefault="009D12F7" w:rsidP="009172D4">
      <w:pPr>
        <w:numPr>
          <w:ilvl w:val="0"/>
          <w:numId w:val="12"/>
        </w:numPr>
        <w:spacing w:line="240" w:lineRule="auto"/>
        <w:rPr>
          <w:sz w:val="22"/>
        </w:rPr>
      </w:pPr>
      <w:r w:rsidRPr="009D12F7">
        <w:rPr>
          <w:sz w:val="22"/>
        </w:rPr>
        <w:t xml:space="preserve">Sur la population vaccinée depuis plus de 7 mois (donc éligible depuis au moins un mois au rappel), ont déjà reçu leur injection de rappel : </w:t>
      </w:r>
    </w:p>
    <w:p w14:paraId="03121529" w14:textId="77777777" w:rsidR="009D12F7" w:rsidRPr="009D12F7" w:rsidRDefault="009D12F7" w:rsidP="009172D4">
      <w:pPr>
        <w:numPr>
          <w:ilvl w:val="1"/>
          <w:numId w:val="12"/>
        </w:numPr>
        <w:spacing w:line="240" w:lineRule="auto"/>
        <w:rPr>
          <w:sz w:val="22"/>
        </w:rPr>
      </w:pPr>
      <w:r w:rsidRPr="009D12F7">
        <w:rPr>
          <w:sz w:val="22"/>
        </w:rPr>
        <w:t>64% des 65+ hors EHPAD/USLD/RA (hors vaccinés Janssen)</w:t>
      </w:r>
    </w:p>
    <w:p w14:paraId="67C28714" w14:textId="77777777" w:rsidR="009D12F7" w:rsidRPr="009D12F7" w:rsidRDefault="009D12F7" w:rsidP="009172D4">
      <w:pPr>
        <w:numPr>
          <w:ilvl w:val="1"/>
          <w:numId w:val="12"/>
        </w:numPr>
        <w:spacing w:line="240" w:lineRule="auto"/>
        <w:rPr>
          <w:sz w:val="22"/>
        </w:rPr>
      </w:pPr>
      <w:r w:rsidRPr="009D12F7">
        <w:rPr>
          <w:sz w:val="22"/>
        </w:rPr>
        <w:t>63% des 65+ résidents en EHPAD/USLD/RA (hors vaccinés Janssen)</w:t>
      </w:r>
    </w:p>
    <w:p w14:paraId="2CC50B85" w14:textId="77777777" w:rsidR="009D12F7" w:rsidRPr="009D12F7" w:rsidRDefault="009D12F7" w:rsidP="009172D4">
      <w:pPr>
        <w:numPr>
          <w:ilvl w:val="1"/>
          <w:numId w:val="12"/>
        </w:numPr>
        <w:spacing w:line="240" w:lineRule="auto"/>
        <w:rPr>
          <w:sz w:val="22"/>
        </w:rPr>
      </w:pPr>
      <w:r w:rsidRPr="009D12F7">
        <w:rPr>
          <w:sz w:val="22"/>
        </w:rPr>
        <w:t xml:space="preserve">20% des personnes vaccinées en Janssen (=1million) ont reçu leur rappel, soit ~200 000 personnes. </w:t>
      </w:r>
    </w:p>
    <w:p w14:paraId="1E57C476" w14:textId="77777777" w:rsidR="009D12F7" w:rsidRPr="009D12F7" w:rsidRDefault="009D12F7" w:rsidP="009172D4">
      <w:pPr>
        <w:numPr>
          <w:ilvl w:val="1"/>
          <w:numId w:val="12"/>
        </w:numPr>
        <w:spacing w:line="240" w:lineRule="auto"/>
        <w:rPr>
          <w:sz w:val="22"/>
        </w:rPr>
      </w:pPr>
      <w:r w:rsidRPr="009D12F7">
        <w:rPr>
          <w:sz w:val="22"/>
        </w:rPr>
        <w:t>~15% des personnes de moins de 65 ans (hors vaccinés Janssen)</w:t>
      </w:r>
    </w:p>
    <w:p w14:paraId="28189FDC" w14:textId="77777777" w:rsidR="009D12F7" w:rsidRPr="009D12F7" w:rsidRDefault="009D12F7" w:rsidP="009172D4">
      <w:pPr>
        <w:rPr>
          <w:sz w:val="22"/>
        </w:rPr>
      </w:pPr>
    </w:p>
    <w:p w14:paraId="53B98F37" w14:textId="5AFCA30E" w:rsidR="009D12F7" w:rsidRPr="009D12F7" w:rsidRDefault="009D12F7" w:rsidP="009172D4">
      <w:pPr>
        <w:rPr>
          <w:b/>
          <w:bCs/>
          <w:sz w:val="22"/>
          <w:u w:val="single"/>
        </w:rPr>
      </w:pPr>
      <w:r w:rsidRPr="009D12F7">
        <w:rPr>
          <w:b/>
          <w:bCs/>
          <w:sz w:val="22"/>
          <w:u w:val="single"/>
        </w:rPr>
        <w:t>Vaccination en ville au 2</w:t>
      </w:r>
      <w:r w:rsidR="009172D4">
        <w:rPr>
          <w:b/>
          <w:bCs/>
          <w:sz w:val="22"/>
          <w:u w:val="single"/>
        </w:rPr>
        <w:t>5</w:t>
      </w:r>
      <w:r w:rsidRPr="009D12F7">
        <w:rPr>
          <w:b/>
          <w:bCs/>
          <w:sz w:val="22"/>
          <w:u w:val="single"/>
        </w:rPr>
        <w:t>/10</w:t>
      </w:r>
      <w:r w:rsidR="009172D4">
        <w:rPr>
          <w:b/>
          <w:bCs/>
          <w:sz w:val="22"/>
          <w:u w:val="single"/>
        </w:rPr>
        <w:t xml:space="preserve"> </w:t>
      </w:r>
      <w:r w:rsidRPr="009D12F7">
        <w:rPr>
          <w:b/>
          <w:bCs/>
          <w:sz w:val="22"/>
          <w:u w:val="single"/>
        </w:rPr>
        <w:t> :</w:t>
      </w:r>
    </w:p>
    <w:p w14:paraId="10B81816" w14:textId="77777777" w:rsidR="009D12F7" w:rsidRPr="009D12F7" w:rsidRDefault="009D12F7" w:rsidP="009172D4">
      <w:pPr>
        <w:rPr>
          <w:sz w:val="22"/>
        </w:rPr>
      </w:pPr>
    </w:p>
    <w:p w14:paraId="0180B513" w14:textId="77777777" w:rsidR="009D12F7" w:rsidRPr="009D12F7" w:rsidRDefault="009D12F7" w:rsidP="009172D4">
      <w:pPr>
        <w:rPr>
          <w:sz w:val="22"/>
        </w:rPr>
      </w:pPr>
      <w:r w:rsidRPr="009D12F7">
        <w:rPr>
          <w:sz w:val="22"/>
        </w:rPr>
        <w:t xml:space="preserve">La semaine dernière, 837 000 doses de vaccin ont été commandées, majoritairement Pfizer. </w:t>
      </w:r>
    </w:p>
    <w:p w14:paraId="41AF4C67" w14:textId="77777777" w:rsidR="009D12F7" w:rsidRPr="009D12F7" w:rsidRDefault="009D12F7" w:rsidP="009172D4">
      <w:pPr>
        <w:rPr>
          <w:sz w:val="22"/>
        </w:rPr>
      </w:pPr>
    </w:p>
    <w:p w14:paraId="7D12F597" w14:textId="47CC3911" w:rsidR="009D12F7" w:rsidRPr="009D12F7" w:rsidRDefault="009172D4" w:rsidP="009172D4">
      <w:pPr>
        <w:numPr>
          <w:ilvl w:val="0"/>
          <w:numId w:val="13"/>
        </w:numPr>
        <w:spacing w:line="240" w:lineRule="auto"/>
        <w:rPr>
          <w:sz w:val="22"/>
        </w:rPr>
      </w:pPr>
      <w:r>
        <w:rPr>
          <w:sz w:val="22"/>
        </w:rPr>
        <w:t>S</w:t>
      </w:r>
      <w:r w:rsidR="009D12F7" w:rsidRPr="009D12F7">
        <w:rPr>
          <w:sz w:val="22"/>
        </w:rPr>
        <w:t>ur les 7 jours écoulés, les pharmaciens ont réalisé 162k injections, les médecins 82k injections et les infirmiers 25k injections</w:t>
      </w:r>
    </w:p>
    <w:p w14:paraId="5B6495EB" w14:textId="77777777" w:rsidR="009D12F7" w:rsidRPr="009D12F7" w:rsidRDefault="009D12F7" w:rsidP="009172D4">
      <w:pPr>
        <w:numPr>
          <w:ilvl w:val="0"/>
          <w:numId w:val="13"/>
        </w:numPr>
        <w:spacing w:line="240" w:lineRule="auto"/>
        <w:rPr>
          <w:sz w:val="22"/>
        </w:rPr>
      </w:pPr>
      <w:r w:rsidRPr="009D12F7">
        <w:rPr>
          <w:sz w:val="22"/>
        </w:rPr>
        <w:t>Le taux d’utilisation des doses reçues reste élevé : 75% pour les pharmaciens, 58% pour les médecins, 48% pour les sages-femmes et 33% pour les IDE.</w:t>
      </w:r>
    </w:p>
    <w:p w14:paraId="3CD84026" w14:textId="77777777" w:rsidR="009D12F7" w:rsidRPr="009D12F7" w:rsidRDefault="009D12F7" w:rsidP="009172D4">
      <w:pPr>
        <w:rPr>
          <w:sz w:val="22"/>
        </w:rPr>
      </w:pPr>
    </w:p>
    <w:p w14:paraId="4F21BB3C" w14:textId="77777777" w:rsidR="009D12F7" w:rsidRPr="009D12F7" w:rsidRDefault="009D12F7" w:rsidP="009172D4">
      <w:pPr>
        <w:rPr>
          <w:sz w:val="22"/>
          <w:u w:val="single"/>
        </w:rPr>
      </w:pPr>
      <w:r w:rsidRPr="009D12F7">
        <w:rPr>
          <w:sz w:val="22"/>
          <w:u w:val="single"/>
        </w:rPr>
        <w:t>Moderna</w:t>
      </w:r>
    </w:p>
    <w:p w14:paraId="5C18C6EF" w14:textId="2908274E" w:rsidR="009D12F7" w:rsidRPr="009D12F7" w:rsidRDefault="009172D4" w:rsidP="009172D4">
      <w:pPr>
        <w:numPr>
          <w:ilvl w:val="0"/>
          <w:numId w:val="13"/>
        </w:numPr>
        <w:spacing w:line="240" w:lineRule="auto"/>
        <w:rPr>
          <w:sz w:val="22"/>
        </w:rPr>
      </w:pPr>
      <w:r>
        <w:rPr>
          <w:sz w:val="22"/>
        </w:rPr>
        <w:t>Vaccin moins</w:t>
      </w:r>
      <w:r w:rsidR="009D12F7" w:rsidRPr="009D12F7">
        <w:rPr>
          <w:sz w:val="22"/>
        </w:rPr>
        <w:t xml:space="preserve"> utilisé puisqu’il a été suspendu temporairement pour les rappels : sur les 7 jours écoulés, les pharmaciens ont réalisé 51k injections, les médecins 26k injections.</w:t>
      </w:r>
    </w:p>
    <w:p w14:paraId="3D94AC5F" w14:textId="77777777" w:rsidR="009D12F7" w:rsidRPr="009D12F7" w:rsidRDefault="009D12F7" w:rsidP="009172D4">
      <w:pPr>
        <w:rPr>
          <w:sz w:val="22"/>
        </w:rPr>
      </w:pPr>
    </w:p>
    <w:p w14:paraId="0BA5816C" w14:textId="77777777" w:rsidR="009D12F7" w:rsidRPr="009D12F7" w:rsidRDefault="009D12F7" w:rsidP="009172D4">
      <w:pPr>
        <w:rPr>
          <w:sz w:val="22"/>
          <w:u w:val="single"/>
        </w:rPr>
      </w:pPr>
      <w:r w:rsidRPr="009D12F7">
        <w:rPr>
          <w:sz w:val="22"/>
          <w:u w:val="single"/>
        </w:rPr>
        <w:t>Pfizer</w:t>
      </w:r>
    </w:p>
    <w:p w14:paraId="6762B598" w14:textId="6963F6C8" w:rsidR="009D12F7" w:rsidRPr="009D12F7" w:rsidRDefault="009D12F7" w:rsidP="009172D4">
      <w:pPr>
        <w:numPr>
          <w:ilvl w:val="0"/>
          <w:numId w:val="14"/>
        </w:numPr>
        <w:spacing w:line="240" w:lineRule="auto"/>
        <w:rPr>
          <w:sz w:val="22"/>
        </w:rPr>
      </w:pPr>
      <w:r w:rsidRPr="009D12F7">
        <w:rPr>
          <w:sz w:val="22"/>
        </w:rPr>
        <w:t>Injections Pfizer en ville : sur les 7 jours écoulés, les pharmaciens ont réalisé 111k injections, les médecins 55K injections.</w:t>
      </w:r>
    </w:p>
    <w:p w14:paraId="50DD6C3F" w14:textId="77777777" w:rsidR="009D12F7" w:rsidRPr="009D12F7" w:rsidRDefault="009D12F7" w:rsidP="009172D4">
      <w:pPr>
        <w:rPr>
          <w:b/>
          <w:bCs/>
          <w:sz w:val="22"/>
          <w:u w:val="single"/>
        </w:rPr>
      </w:pPr>
    </w:p>
    <w:p w14:paraId="598E9988" w14:textId="77777777" w:rsidR="009D12F7" w:rsidRPr="009D12F7" w:rsidRDefault="009D12F7" w:rsidP="009172D4">
      <w:pPr>
        <w:rPr>
          <w:b/>
          <w:bCs/>
          <w:sz w:val="22"/>
          <w:u w:val="single"/>
        </w:rPr>
      </w:pPr>
      <w:r w:rsidRPr="009D12F7">
        <w:rPr>
          <w:b/>
          <w:bCs/>
          <w:sz w:val="22"/>
          <w:u w:val="single"/>
        </w:rPr>
        <w:t>Taux d’utilisation des doses au 24/10 :</w:t>
      </w:r>
    </w:p>
    <w:p w14:paraId="4EA4DEC8" w14:textId="77777777" w:rsidR="009D12F7" w:rsidRPr="009D12F7" w:rsidRDefault="009D12F7" w:rsidP="009172D4">
      <w:pPr>
        <w:rPr>
          <w:b/>
          <w:bCs/>
          <w:sz w:val="22"/>
          <w:u w:val="single"/>
        </w:rPr>
      </w:pPr>
    </w:p>
    <w:p w14:paraId="26037979" w14:textId="77777777" w:rsidR="009D12F7" w:rsidRPr="009D12F7" w:rsidRDefault="009D12F7" w:rsidP="009172D4">
      <w:pPr>
        <w:numPr>
          <w:ilvl w:val="0"/>
          <w:numId w:val="12"/>
        </w:numPr>
        <w:spacing w:line="240" w:lineRule="auto"/>
        <w:rPr>
          <w:sz w:val="22"/>
        </w:rPr>
      </w:pPr>
      <w:r w:rsidRPr="009D12F7">
        <w:rPr>
          <w:sz w:val="22"/>
        </w:rPr>
        <w:t>Le taux d’utilisation des doses au 24/10 est de 73% (hors AstraZeneca car les doses sont données à COVAX) soit 90,5 millions de doses injectées sur 124,5 millions de doses reçues :</w:t>
      </w:r>
    </w:p>
    <w:p w14:paraId="6E57D020" w14:textId="77777777" w:rsidR="009D12F7" w:rsidRPr="009D12F7" w:rsidRDefault="009D12F7" w:rsidP="009172D4">
      <w:pPr>
        <w:numPr>
          <w:ilvl w:val="0"/>
          <w:numId w:val="15"/>
        </w:numPr>
        <w:spacing w:line="240" w:lineRule="auto"/>
        <w:ind w:left="1418"/>
        <w:rPr>
          <w:sz w:val="22"/>
        </w:rPr>
      </w:pPr>
      <w:r w:rsidRPr="009D12F7">
        <w:rPr>
          <w:sz w:val="22"/>
        </w:rPr>
        <w:t>Pfizer-BioNTech : 83% (78,4 millions de doses injectées sur 94,2 millions de doses reçues) ;</w:t>
      </w:r>
    </w:p>
    <w:p w14:paraId="39D84C2B" w14:textId="77777777" w:rsidR="009D12F7" w:rsidRPr="009D12F7" w:rsidRDefault="009D12F7" w:rsidP="009172D4">
      <w:pPr>
        <w:numPr>
          <w:ilvl w:val="0"/>
          <w:numId w:val="15"/>
        </w:numPr>
        <w:spacing w:line="240" w:lineRule="auto"/>
        <w:ind w:left="1418"/>
        <w:rPr>
          <w:sz w:val="22"/>
        </w:rPr>
      </w:pPr>
      <w:r w:rsidRPr="009D12F7">
        <w:rPr>
          <w:sz w:val="22"/>
        </w:rPr>
        <w:t>Moderna : 40% (11 millions de doses injectées sur 27,6 millions de doses reçues) ;</w:t>
      </w:r>
    </w:p>
    <w:p w14:paraId="39EEE0DE" w14:textId="11EAFAA8" w:rsidR="009D12F7" w:rsidRDefault="009D12F7" w:rsidP="009172D4">
      <w:pPr>
        <w:numPr>
          <w:ilvl w:val="0"/>
          <w:numId w:val="15"/>
        </w:numPr>
        <w:spacing w:line="240" w:lineRule="auto"/>
        <w:ind w:left="1418"/>
        <w:rPr>
          <w:sz w:val="22"/>
        </w:rPr>
      </w:pPr>
      <w:r w:rsidRPr="009D12F7">
        <w:rPr>
          <w:sz w:val="22"/>
        </w:rPr>
        <w:t>Janssen : 38% (un peu plus de 1 million de doses injectées sur 2,7 millions de doses reçues).</w:t>
      </w:r>
    </w:p>
    <w:p w14:paraId="7E9EA7DD" w14:textId="279AC944" w:rsidR="00114350" w:rsidRDefault="00114350" w:rsidP="00114350">
      <w:pPr>
        <w:spacing w:line="240" w:lineRule="auto"/>
        <w:rPr>
          <w:sz w:val="22"/>
        </w:rPr>
      </w:pPr>
    </w:p>
    <w:p w14:paraId="7827F278" w14:textId="2F8DCB59" w:rsidR="00114350" w:rsidRDefault="00114350" w:rsidP="00114350">
      <w:pPr>
        <w:spacing w:line="240" w:lineRule="auto"/>
        <w:rPr>
          <w:sz w:val="22"/>
        </w:rPr>
      </w:pPr>
    </w:p>
    <w:p w14:paraId="6DBEE295" w14:textId="4F075262" w:rsidR="00114350" w:rsidRDefault="00114350" w:rsidP="00114350">
      <w:pPr>
        <w:spacing w:line="240" w:lineRule="auto"/>
        <w:rPr>
          <w:sz w:val="22"/>
        </w:rPr>
      </w:pPr>
    </w:p>
    <w:p w14:paraId="66F054F0" w14:textId="77777777" w:rsidR="00114350" w:rsidRPr="009D12F7" w:rsidRDefault="00114350" w:rsidP="00114350">
      <w:pPr>
        <w:spacing w:line="240" w:lineRule="auto"/>
        <w:rPr>
          <w:sz w:val="22"/>
        </w:rPr>
      </w:pPr>
    </w:p>
    <w:p w14:paraId="1C3576EC" w14:textId="77777777" w:rsidR="009D12F7" w:rsidRPr="009D12F7" w:rsidRDefault="009D12F7" w:rsidP="009172D4">
      <w:pPr>
        <w:rPr>
          <w:sz w:val="22"/>
        </w:rPr>
      </w:pPr>
    </w:p>
    <w:p w14:paraId="4A200025" w14:textId="77777777" w:rsidR="009D12F7" w:rsidRPr="009D12F7" w:rsidRDefault="009D12F7" w:rsidP="009172D4">
      <w:pPr>
        <w:numPr>
          <w:ilvl w:val="0"/>
          <w:numId w:val="16"/>
        </w:numPr>
        <w:spacing w:line="240" w:lineRule="auto"/>
        <w:rPr>
          <w:b/>
          <w:bCs/>
          <w:sz w:val="22"/>
        </w:rPr>
      </w:pPr>
      <w:r w:rsidRPr="009D12F7">
        <w:rPr>
          <w:b/>
          <w:bCs/>
          <w:sz w:val="22"/>
        </w:rPr>
        <w:lastRenderedPageBreak/>
        <w:t>APPROVISIONNEMENT/LIVRAISONS / DONS DE VACCINS</w:t>
      </w:r>
    </w:p>
    <w:p w14:paraId="48B25F10" w14:textId="77777777" w:rsidR="009D12F7" w:rsidRPr="009D12F7" w:rsidRDefault="009D12F7" w:rsidP="009172D4">
      <w:pPr>
        <w:rPr>
          <w:b/>
          <w:bCs/>
          <w:sz w:val="22"/>
        </w:rPr>
      </w:pPr>
    </w:p>
    <w:p w14:paraId="7DF5B78F" w14:textId="77777777" w:rsidR="009D12F7" w:rsidRPr="009D12F7" w:rsidRDefault="009D12F7" w:rsidP="009172D4">
      <w:pPr>
        <w:rPr>
          <w:sz w:val="22"/>
        </w:rPr>
      </w:pPr>
      <w:r w:rsidRPr="009D12F7">
        <w:rPr>
          <w:sz w:val="22"/>
        </w:rPr>
        <w:t>La semaine du 18/10, 4 millions de doses ont été reçues. Cette semaine, la France va recevoir 3,8 millions de doses dont 1,2 millions de doses Pfizer, 200 000 doses Moderna, 1,2 de doses Janssen et 1,2 doses AstraZeneca (qui sont données à COVAX). Au total, à la fin du mois d’octobre, la France aura reçu près de 150 millions de doses depuis le début de la campagne. A la fin de l’année la France devrait avoir reçu près de 200 millions de doses.</w:t>
      </w:r>
    </w:p>
    <w:p w14:paraId="568FE57B" w14:textId="77777777" w:rsidR="009D12F7" w:rsidRPr="009D12F7" w:rsidRDefault="009D12F7" w:rsidP="009172D4">
      <w:pPr>
        <w:rPr>
          <w:sz w:val="22"/>
        </w:rPr>
      </w:pPr>
    </w:p>
    <w:p w14:paraId="69637553" w14:textId="77777777" w:rsidR="009D12F7" w:rsidRPr="009D12F7" w:rsidRDefault="009D12F7" w:rsidP="009172D4">
      <w:pPr>
        <w:rPr>
          <w:sz w:val="22"/>
        </w:rPr>
      </w:pPr>
      <w:r w:rsidRPr="009D12F7">
        <w:rPr>
          <w:sz w:val="22"/>
        </w:rPr>
        <w:t>46 millions de doses ont été cédées à date à COVAX, l’objectif de 60 millions de doses données à la fin de l’année 2021, devrait être atteint dans les prochains jour. L’objectif de dons à mi-2022 est de 120 millions. Les 46 millions de doses données sont diversifiées (Pfizer, AstraZeneca, Janssen, Moderna).</w:t>
      </w:r>
    </w:p>
    <w:p w14:paraId="123A481E" w14:textId="2798E298" w:rsidR="008D38A2" w:rsidRPr="00902F94" w:rsidRDefault="009D12F7" w:rsidP="009172D4">
      <w:pPr>
        <w:spacing w:after="160"/>
        <w:rPr>
          <w:color w:val="000000"/>
          <w:sz w:val="22"/>
        </w:rPr>
      </w:pPr>
      <w:r>
        <w:rPr>
          <w:color w:val="000000"/>
          <w:sz w:val="22"/>
        </w:rPr>
        <w:t xml:space="preserve"> </w:t>
      </w:r>
      <w:r w:rsidR="00902F94">
        <w:rPr>
          <w:color w:val="000000"/>
          <w:sz w:val="22"/>
        </w:rPr>
        <w:br w:type="page"/>
      </w:r>
    </w:p>
    <w:p w14:paraId="1FF2EC99" w14:textId="77777777" w:rsidR="004D0346" w:rsidRPr="0043070A" w:rsidRDefault="004D0346" w:rsidP="009172D4">
      <w:pPr>
        <w:pStyle w:val="Sansinterligne"/>
        <w:numPr>
          <w:ilvl w:val="0"/>
          <w:numId w:val="4"/>
        </w:numPr>
        <w:jc w:val="both"/>
        <w:rPr>
          <w:b/>
          <w:u w:val="single"/>
        </w:rPr>
      </w:pPr>
      <w:r w:rsidRPr="0043070A">
        <w:rPr>
          <w:b/>
          <w:u w:val="single"/>
        </w:rPr>
        <w:lastRenderedPageBreak/>
        <w:t>FOCUS</w:t>
      </w:r>
    </w:p>
    <w:p w14:paraId="456B63E0" w14:textId="77777777" w:rsidR="004D0346" w:rsidRPr="0043070A" w:rsidRDefault="004D0346" w:rsidP="009172D4">
      <w:pPr>
        <w:pStyle w:val="Sansinterligne"/>
        <w:jc w:val="both"/>
        <w:rPr>
          <w:b/>
        </w:rPr>
      </w:pPr>
    </w:p>
    <w:p w14:paraId="25774759" w14:textId="77777777" w:rsidR="004D0346" w:rsidRPr="0043070A" w:rsidRDefault="004D0346" w:rsidP="009172D4">
      <w:pPr>
        <w:pStyle w:val="Sansinterligne"/>
        <w:jc w:val="both"/>
        <w:rPr>
          <w:b/>
        </w:rPr>
      </w:pPr>
    </w:p>
    <w:p w14:paraId="45A3E861" w14:textId="069D10C1" w:rsidR="004D0346" w:rsidRPr="0043070A" w:rsidRDefault="00DD3BF6" w:rsidP="009172D4">
      <w:pPr>
        <w:pBdr>
          <w:bottom w:val="dotted" w:sz="24" w:space="1" w:color="auto"/>
        </w:pBdr>
        <w:tabs>
          <w:tab w:val="left" w:pos="1999"/>
        </w:tabs>
        <w:rPr>
          <w:rFonts w:cstheme="minorHAnsi"/>
          <w:b/>
          <w:color w:val="000000"/>
          <w:sz w:val="22"/>
        </w:rPr>
      </w:pPr>
      <w:r>
        <w:rPr>
          <w:rFonts w:cstheme="minorHAnsi"/>
          <w:b/>
          <w:color w:val="000000"/>
          <w:sz w:val="22"/>
        </w:rPr>
        <w:t>CAMPAGNE GRIPPE/COVID</w:t>
      </w:r>
    </w:p>
    <w:p w14:paraId="189C0A74" w14:textId="3549B42C" w:rsidR="001E0EA5" w:rsidRPr="0043070A" w:rsidRDefault="001E0EA5" w:rsidP="009172D4">
      <w:pPr>
        <w:spacing w:line="252" w:lineRule="auto"/>
        <w:rPr>
          <w:sz w:val="22"/>
        </w:rPr>
      </w:pPr>
    </w:p>
    <w:p w14:paraId="4E2014B6" w14:textId="53D9BC21" w:rsidR="00DD3BF6" w:rsidRPr="004059B3" w:rsidRDefault="00DD3BF6" w:rsidP="009172D4">
      <w:pPr>
        <w:spacing w:after="160" w:line="252" w:lineRule="auto"/>
        <w:rPr>
          <w:sz w:val="22"/>
        </w:rPr>
      </w:pPr>
      <w:r w:rsidRPr="004059B3">
        <w:rPr>
          <w:sz w:val="22"/>
        </w:rPr>
        <w:t>De manière générale, la période hivernale dans laquelle nous sommes aujourd’hui est particulièrement p</w:t>
      </w:r>
      <w:r w:rsidR="0011142B" w:rsidRPr="004059B3">
        <w:rPr>
          <w:sz w:val="22"/>
        </w:rPr>
        <w:t>ropice à la diffusion rapide des</w:t>
      </w:r>
      <w:r w:rsidRPr="004059B3">
        <w:rPr>
          <w:sz w:val="22"/>
        </w:rPr>
        <w:t xml:space="preserve"> virus à transmission respiratoire. </w:t>
      </w:r>
      <w:r w:rsidR="00787B69" w:rsidRPr="004059B3">
        <w:rPr>
          <w:sz w:val="22"/>
        </w:rPr>
        <w:t xml:space="preserve">Il est important de </w:t>
      </w:r>
      <w:r w:rsidR="00AA137F">
        <w:rPr>
          <w:sz w:val="22"/>
        </w:rPr>
        <w:t xml:space="preserve">continuer à </w:t>
      </w:r>
      <w:r w:rsidR="00787B69" w:rsidRPr="004059B3">
        <w:rPr>
          <w:sz w:val="22"/>
        </w:rPr>
        <w:t xml:space="preserve">respecter les gestes barrières. </w:t>
      </w:r>
    </w:p>
    <w:p w14:paraId="3FC7708B" w14:textId="03CB16F7" w:rsidR="00DD3BF6" w:rsidRPr="004059B3" w:rsidRDefault="00BB6787" w:rsidP="009172D4">
      <w:pPr>
        <w:spacing w:after="160" w:line="252" w:lineRule="auto"/>
        <w:rPr>
          <w:sz w:val="22"/>
        </w:rPr>
      </w:pPr>
      <w:r w:rsidRPr="004059B3">
        <w:rPr>
          <w:sz w:val="22"/>
        </w:rPr>
        <w:t>Dans ces circonsta</w:t>
      </w:r>
      <w:r w:rsidR="00AA137F">
        <w:rPr>
          <w:sz w:val="22"/>
        </w:rPr>
        <w:t>nces, notre objectif est</w:t>
      </w:r>
      <w:r w:rsidRPr="004059B3">
        <w:rPr>
          <w:sz w:val="22"/>
        </w:rPr>
        <w:t xml:space="preserve"> d’e</w:t>
      </w:r>
      <w:r w:rsidR="00DD3BF6" w:rsidRPr="004059B3">
        <w:rPr>
          <w:sz w:val="22"/>
        </w:rPr>
        <w:t>ncourager la synergie entre les deux campagnes de vaccination</w:t>
      </w:r>
      <w:r w:rsidRPr="004059B3">
        <w:rPr>
          <w:sz w:val="22"/>
        </w:rPr>
        <w:t> : la campagne</w:t>
      </w:r>
      <w:r w:rsidR="00DD3BF6" w:rsidRPr="004059B3">
        <w:rPr>
          <w:sz w:val="22"/>
        </w:rPr>
        <w:t xml:space="preserve"> </w:t>
      </w:r>
      <w:r w:rsidRPr="004059B3">
        <w:rPr>
          <w:sz w:val="22"/>
        </w:rPr>
        <w:t xml:space="preserve">grippe et la campagne de rappel Covid. </w:t>
      </w:r>
    </w:p>
    <w:p w14:paraId="592E66DE" w14:textId="7EE42AA3" w:rsidR="00DD3BF6" w:rsidRPr="004059B3" w:rsidRDefault="00BB6787" w:rsidP="009172D4">
      <w:pPr>
        <w:spacing w:line="252" w:lineRule="auto"/>
        <w:rPr>
          <w:sz w:val="22"/>
        </w:rPr>
      </w:pPr>
      <w:r w:rsidRPr="004059B3">
        <w:rPr>
          <w:sz w:val="22"/>
        </w:rPr>
        <w:t>La v</w:t>
      </w:r>
      <w:r w:rsidR="00DD3BF6" w:rsidRPr="004059B3">
        <w:rPr>
          <w:sz w:val="22"/>
        </w:rPr>
        <w:t>accination anticipée contre la grippe saisonnière en ville</w:t>
      </w:r>
      <w:r w:rsidRPr="004059B3">
        <w:rPr>
          <w:sz w:val="22"/>
        </w:rPr>
        <w:t xml:space="preserve"> est lancée</w:t>
      </w:r>
      <w:r w:rsidR="00DD3BF6" w:rsidRPr="004059B3">
        <w:rPr>
          <w:sz w:val="22"/>
        </w:rPr>
        <w:t xml:space="preserve"> depuis le 22 octobre</w:t>
      </w:r>
      <w:r w:rsidRPr="004059B3">
        <w:rPr>
          <w:sz w:val="22"/>
        </w:rPr>
        <w:t>.</w:t>
      </w:r>
    </w:p>
    <w:p w14:paraId="40B5F547" w14:textId="77777777" w:rsidR="00BB6787" w:rsidRPr="004059B3" w:rsidRDefault="00BB6787" w:rsidP="009172D4">
      <w:pPr>
        <w:spacing w:line="252" w:lineRule="auto"/>
        <w:rPr>
          <w:sz w:val="22"/>
        </w:rPr>
      </w:pPr>
      <w:r w:rsidRPr="004059B3">
        <w:rPr>
          <w:sz w:val="22"/>
        </w:rPr>
        <w:t xml:space="preserve">Tout est fait pour </w:t>
      </w:r>
      <w:r w:rsidR="00DD3BF6" w:rsidRPr="004059B3">
        <w:rPr>
          <w:sz w:val="22"/>
        </w:rPr>
        <w:t>encourager la synergie entre les deux campagnes de vaccination</w:t>
      </w:r>
      <w:r w:rsidRPr="004059B3">
        <w:rPr>
          <w:sz w:val="22"/>
        </w:rPr>
        <w:t>.</w:t>
      </w:r>
    </w:p>
    <w:p w14:paraId="6C1038E3" w14:textId="77777777" w:rsidR="00114350" w:rsidRDefault="00114350" w:rsidP="009172D4">
      <w:pPr>
        <w:spacing w:line="252" w:lineRule="auto"/>
        <w:rPr>
          <w:sz w:val="22"/>
        </w:rPr>
      </w:pPr>
    </w:p>
    <w:p w14:paraId="5BE21A0B" w14:textId="38AD512F" w:rsidR="00BB6787" w:rsidRPr="004059B3" w:rsidRDefault="00BB6787" w:rsidP="009172D4">
      <w:pPr>
        <w:spacing w:line="252" w:lineRule="auto"/>
        <w:rPr>
          <w:sz w:val="22"/>
        </w:rPr>
      </w:pPr>
      <w:r w:rsidRPr="004059B3">
        <w:rPr>
          <w:sz w:val="22"/>
        </w:rPr>
        <w:t>Pour rappel, s’agissant de la campagne contre le Covid, les rappels s’effectuent uniquement en vaccin Pfizer pour le moment. Le vaccin Moderna a été suspendu temporairement. Le 25/10,</w:t>
      </w:r>
      <w:r w:rsidR="00D401F8" w:rsidRPr="004059B3">
        <w:rPr>
          <w:sz w:val="22"/>
        </w:rPr>
        <w:t xml:space="preserve"> au niveau européen,</w:t>
      </w:r>
      <w:r w:rsidRPr="004059B3">
        <w:rPr>
          <w:sz w:val="22"/>
        </w:rPr>
        <w:t xml:space="preserve"> l’EMA a </w:t>
      </w:r>
      <w:r w:rsidR="00D401F8" w:rsidRPr="004059B3">
        <w:rPr>
          <w:sz w:val="22"/>
        </w:rPr>
        <w:t>autorisé</w:t>
      </w:r>
      <w:r w:rsidRPr="004059B3">
        <w:rPr>
          <w:sz w:val="22"/>
        </w:rPr>
        <w:t xml:space="preserve"> </w:t>
      </w:r>
      <w:r w:rsidR="00D401F8" w:rsidRPr="004059B3">
        <w:rPr>
          <w:sz w:val="22"/>
        </w:rPr>
        <w:t>les rappels en Moderna en demi-dose. Nous attendons un avis de la HAS sur le sujet. Il leur appartient de citer le calendrier de remise de cet avis dans le cadre de son indépendance.</w:t>
      </w:r>
    </w:p>
    <w:p w14:paraId="3601D2B6" w14:textId="045A3179" w:rsidR="00DD3BF6" w:rsidRPr="004059B3" w:rsidRDefault="00DD3BF6" w:rsidP="009172D4">
      <w:pPr>
        <w:spacing w:line="252" w:lineRule="auto"/>
        <w:rPr>
          <w:sz w:val="22"/>
        </w:rPr>
      </w:pPr>
    </w:p>
    <w:p w14:paraId="5769F51E" w14:textId="3B4113C6" w:rsidR="00DD3BF6" w:rsidRPr="004059B3" w:rsidRDefault="00DD3BF6" w:rsidP="009172D4">
      <w:pPr>
        <w:spacing w:line="252" w:lineRule="auto"/>
        <w:rPr>
          <w:sz w:val="22"/>
        </w:rPr>
      </w:pPr>
      <w:r w:rsidRPr="004059B3">
        <w:rPr>
          <w:sz w:val="22"/>
        </w:rPr>
        <w:t>Depuis le 18 octobre</w:t>
      </w:r>
      <w:r w:rsidR="00D401F8" w:rsidRPr="004059B3">
        <w:rPr>
          <w:sz w:val="22"/>
        </w:rPr>
        <w:t xml:space="preserve">, la campagne de rappel et la campagne </w:t>
      </w:r>
      <w:r w:rsidR="00AA137F" w:rsidRPr="004059B3">
        <w:rPr>
          <w:sz w:val="22"/>
        </w:rPr>
        <w:t>antigrippale</w:t>
      </w:r>
      <w:r w:rsidR="00D401F8" w:rsidRPr="004059B3">
        <w:rPr>
          <w:sz w:val="22"/>
        </w:rPr>
        <w:t xml:space="preserve"> a commencé dans les EHPAD. </w:t>
      </w:r>
      <w:r w:rsidRPr="004059B3">
        <w:rPr>
          <w:sz w:val="22"/>
        </w:rPr>
        <w:t>Tous les EHPAD et les établisseme</w:t>
      </w:r>
      <w:r w:rsidR="00D401F8" w:rsidRPr="004059B3">
        <w:rPr>
          <w:sz w:val="22"/>
        </w:rPr>
        <w:t xml:space="preserve">nts de santé qui disposent </w:t>
      </w:r>
      <w:r w:rsidRPr="004059B3">
        <w:rPr>
          <w:sz w:val="22"/>
        </w:rPr>
        <w:t>des vaccins contre la gr</w:t>
      </w:r>
      <w:r w:rsidR="00AA137F">
        <w:rPr>
          <w:sz w:val="22"/>
        </w:rPr>
        <w:t>ippe</w:t>
      </w:r>
      <w:r w:rsidR="00D401F8" w:rsidRPr="004059B3">
        <w:rPr>
          <w:sz w:val="22"/>
        </w:rPr>
        <w:t xml:space="preserve"> peuvent </w:t>
      </w:r>
      <w:r w:rsidRPr="004059B3">
        <w:rPr>
          <w:sz w:val="22"/>
        </w:rPr>
        <w:t xml:space="preserve">déployer la vaccination antigrippale pour permettre des séances de vaccination conjointes contre </w:t>
      </w:r>
      <w:r w:rsidR="00000787">
        <w:rPr>
          <w:sz w:val="22"/>
        </w:rPr>
        <w:t>la grippe et contre l</w:t>
      </w:r>
      <w:r w:rsidR="00C64255">
        <w:rPr>
          <w:sz w:val="22"/>
        </w:rPr>
        <w:t>e</w:t>
      </w:r>
      <w:r w:rsidR="00C91A89">
        <w:rPr>
          <w:sz w:val="22"/>
        </w:rPr>
        <w:t xml:space="preserve"> </w:t>
      </w:r>
      <w:r w:rsidR="00000787">
        <w:rPr>
          <w:sz w:val="22"/>
        </w:rPr>
        <w:t xml:space="preserve">Covid-19, ceci afin </w:t>
      </w:r>
      <w:r w:rsidR="00000787" w:rsidRPr="00BE3CFF">
        <w:rPr>
          <w:sz w:val="22"/>
        </w:rPr>
        <w:t>d’éviter</w:t>
      </w:r>
      <w:r w:rsidR="00000787">
        <w:rPr>
          <w:sz w:val="22"/>
        </w:rPr>
        <w:t xml:space="preserve"> de mobiliser de façon répétée l</w:t>
      </w:r>
      <w:r w:rsidR="00000787" w:rsidRPr="00BE3CFF">
        <w:rPr>
          <w:sz w:val="22"/>
        </w:rPr>
        <w:t>es équipes soignantes</w:t>
      </w:r>
      <w:r w:rsidR="00000787">
        <w:rPr>
          <w:sz w:val="22"/>
        </w:rPr>
        <w:t xml:space="preserve"> et faciliter les parcours des patients concernés. </w:t>
      </w:r>
    </w:p>
    <w:p w14:paraId="2EEE076A" w14:textId="77777777" w:rsidR="00DD3BF6" w:rsidRPr="004059B3" w:rsidRDefault="00DD3BF6" w:rsidP="009172D4">
      <w:pPr>
        <w:spacing w:line="252" w:lineRule="auto"/>
        <w:rPr>
          <w:sz w:val="22"/>
        </w:rPr>
      </w:pPr>
    </w:p>
    <w:p w14:paraId="1D8BD454" w14:textId="77777777" w:rsidR="00000787" w:rsidRDefault="00D401F8" w:rsidP="009172D4">
      <w:pPr>
        <w:spacing w:line="252" w:lineRule="auto"/>
        <w:rPr>
          <w:sz w:val="22"/>
        </w:rPr>
      </w:pPr>
      <w:r w:rsidRPr="004059B3">
        <w:rPr>
          <w:sz w:val="22"/>
        </w:rPr>
        <w:t>Nous rappelons que la c</w:t>
      </w:r>
      <w:r w:rsidR="00DD3BF6" w:rsidRPr="004059B3">
        <w:rPr>
          <w:sz w:val="22"/>
        </w:rPr>
        <w:t>o-administration des vaccins contre la grippe et contre la Covid-19</w:t>
      </w:r>
      <w:r w:rsidR="00000787">
        <w:rPr>
          <w:sz w:val="22"/>
        </w:rPr>
        <w:t xml:space="preserve"> est possible, comme l’indique la HAS</w:t>
      </w:r>
      <w:r w:rsidR="00DD3BF6" w:rsidRPr="00000787">
        <w:rPr>
          <w:sz w:val="22"/>
        </w:rPr>
        <w:t xml:space="preserve"> dan</w:t>
      </w:r>
      <w:r w:rsidR="00000787">
        <w:rPr>
          <w:sz w:val="22"/>
        </w:rPr>
        <w:t>s son avis du 23 septembre 2021.</w:t>
      </w:r>
    </w:p>
    <w:p w14:paraId="02C39290" w14:textId="6BD2267D" w:rsidR="00DD3BF6" w:rsidRPr="00000787" w:rsidRDefault="00D401F8" w:rsidP="009172D4">
      <w:pPr>
        <w:pStyle w:val="Paragraphedeliste"/>
        <w:numPr>
          <w:ilvl w:val="0"/>
          <w:numId w:val="3"/>
        </w:numPr>
        <w:spacing w:line="252" w:lineRule="auto"/>
        <w:rPr>
          <w:sz w:val="22"/>
        </w:rPr>
      </w:pPr>
      <w:r w:rsidRPr="00000787">
        <w:rPr>
          <w:sz w:val="22"/>
        </w:rPr>
        <w:t>L</w:t>
      </w:r>
      <w:r w:rsidR="00DD3BF6" w:rsidRPr="00000787">
        <w:rPr>
          <w:sz w:val="22"/>
        </w:rPr>
        <w:t>es deux injections peuve</w:t>
      </w:r>
      <w:r w:rsidR="004059B3" w:rsidRPr="00000787">
        <w:rPr>
          <w:sz w:val="22"/>
        </w:rPr>
        <w:t>nt être pratiquées le même jour</w:t>
      </w:r>
      <w:r w:rsidRPr="00000787">
        <w:rPr>
          <w:sz w:val="22"/>
        </w:rPr>
        <w:t xml:space="preserve">. Si elles ne peuvent pas être réalisées en même temps, </w:t>
      </w:r>
      <w:r w:rsidR="00DD3BF6" w:rsidRPr="00000787">
        <w:rPr>
          <w:sz w:val="22"/>
        </w:rPr>
        <w:t>il n’y a pas de délai à respecter entre le</w:t>
      </w:r>
      <w:r w:rsidRPr="00000787">
        <w:rPr>
          <w:sz w:val="22"/>
        </w:rPr>
        <w:t xml:space="preserve">s deux vaccinations. </w:t>
      </w:r>
    </w:p>
    <w:p w14:paraId="543C722E" w14:textId="2C94F2F8" w:rsidR="004059B3" w:rsidRPr="004059B3" w:rsidRDefault="004059B3" w:rsidP="009172D4">
      <w:pPr>
        <w:pStyle w:val="Paragraphedeliste"/>
        <w:numPr>
          <w:ilvl w:val="0"/>
          <w:numId w:val="3"/>
        </w:numPr>
        <w:spacing w:line="252" w:lineRule="auto"/>
        <w:rPr>
          <w:sz w:val="22"/>
        </w:rPr>
      </w:pPr>
      <w:r w:rsidRPr="004059B3">
        <w:rPr>
          <w:sz w:val="22"/>
        </w:rPr>
        <w:t xml:space="preserve">Le COSV a également préconisé cette vaccination concomitante. </w:t>
      </w:r>
    </w:p>
    <w:p w14:paraId="23DA5995" w14:textId="580C7F2B" w:rsidR="00DD3BF6" w:rsidRPr="004059B3" w:rsidRDefault="00DD3BF6" w:rsidP="009172D4">
      <w:pPr>
        <w:pStyle w:val="Paragraphedeliste"/>
        <w:numPr>
          <w:ilvl w:val="0"/>
          <w:numId w:val="3"/>
        </w:numPr>
        <w:spacing w:line="252" w:lineRule="auto"/>
        <w:rPr>
          <w:sz w:val="22"/>
        </w:rPr>
      </w:pPr>
      <w:r w:rsidRPr="004059B3">
        <w:rPr>
          <w:sz w:val="22"/>
        </w:rPr>
        <w:t>L’expérience acquise de longue date en matière de vaccination montre que la co-administration de plusieurs vaccins n’est pas dangereuse pour le système immunitaire et ne compromet pas leur efficacité.</w:t>
      </w:r>
    </w:p>
    <w:p w14:paraId="0AAB769C" w14:textId="06F83910" w:rsidR="00DD3BF6" w:rsidRPr="004059B3" w:rsidRDefault="004059B3" w:rsidP="009172D4">
      <w:pPr>
        <w:pStyle w:val="Paragraphedeliste"/>
        <w:numPr>
          <w:ilvl w:val="0"/>
          <w:numId w:val="3"/>
        </w:numPr>
        <w:spacing w:line="252" w:lineRule="auto"/>
        <w:rPr>
          <w:sz w:val="22"/>
        </w:rPr>
      </w:pPr>
      <w:r w:rsidRPr="004059B3">
        <w:rPr>
          <w:sz w:val="22"/>
        </w:rPr>
        <w:t>Concernant la tolérance, l</w:t>
      </w:r>
      <w:r w:rsidR="00DD3BF6" w:rsidRPr="004059B3">
        <w:rPr>
          <w:sz w:val="22"/>
        </w:rPr>
        <w:t>es premiers résultats de l'étude ComFluCOV au Royaume-Uni, indiquent que la co-administration des vaccins contre la gri</w:t>
      </w:r>
      <w:r w:rsidRPr="004059B3">
        <w:rPr>
          <w:sz w:val="22"/>
        </w:rPr>
        <w:t>ppe et contre l</w:t>
      </w:r>
      <w:r w:rsidR="00C91A89">
        <w:rPr>
          <w:sz w:val="22"/>
        </w:rPr>
        <w:t>e</w:t>
      </w:r>
      <w:r w:rsidRPr="004059B3">
        <w:rPr>
          <w:sz w:val="22"/>
        </w:rPr>
        <w:t xml:space="preserve"> Covid-19 est</w:t>
      </w:r>
      <w:r w:rsidR="00DD3BF6" w:rsidRPr="004059B3">
        <w:rPr>
          <w:sz w:val="22"/>
        </w:rPr>
        <w:t xml:space="preserve"> bien tolérée et n’induit aucune baisse de la réponse immuni</w:t>
      </w:r>
      <w:r w:rsidR="00000787">
        <w:rPr>
          <w:sz w:val="22"/>
        </w:rPr>
        <w:t>taire à l’un et l’autre vaccin</w:t>
      </w:r>
      <w:r w:rsidR="00DD3BF6" w:rsidRPr="004059B3">
        <w:rPr>
          <w:sz w:val="22"/>
        </w:rPr>
        <w:t>.</w:t>
      </w:r>
    </w:p>
    <w:p w14:paraId="6EF2021B" w14:textId="6730A498" w:rsidR="00DD3BF6" w:rsidRPr="004059B3" w:rsidRDefault="004059B3" w:rsidP="009172D4">
      <w:pPr>
        <w:pStyle w:val="Paragraphedeliste"/>
        <w:numPr>
          <w:ilvl w:val="0"/>
          <w:numId w:val="3"/>
        </w:numPr>
        <w:spacing w:line="252" w:lineRule="auto"/>
        <w:rPr>
          <w:sz w:val="22"/>
        </w:rPr>
      </w:pPr>
      <w:r w:rsidRPr="004059B3">
        <w:rPr>
          <w:sz w:val="22"/>
        </w:rPr>
        <w:t>Dans ce contexte, tout est</w:t>
      </w:r>
      <w:r w:rsidR="00DD3BF6" w:rsidRPr="004059B3">
        <w:rPr>
          <w:sz w:val="22"/>
        </w:rPr>
        <w:t xml:space="preserve"> mis en œuvre pour faciliter le parcours va</w:t>
      </w:r>
      <w:r w:rsidRPr="004059B3">
        <w:rPr>
          <w:sz w:val="22"/>
        </w:rPr>
        <w:t>cci</w:t>
      </w:r>
      <w:r w:rsidR="00000787">
        <w:rPr>
          <w:sz w:val="22"/>
        </w:rPr>
        <w:t xml:space="preserve">nal des personnes concernées afin </w:t>
      </w:r>
      <w:r w:rsidRPr="004059B3">
        <w:rPr>
          <w:sz w:val="22"/>
        </w:rPr>
        <w:t>qu’ils soient au mieux protégés.</w:t>
      </w:r>
      <w:r w:rsidR="00DD3BF6" w:rsidRPr="004059B3">
        <w:rPr>
          <w:sz w:val="22"/>
        </w:rPr>
        <w:t xml:space="preserve"> </w:t>
      </w:r>
    </w:p>
    <w:p w14:paraId="34503CD5" w14:textId="17B26367" w:rsidR="00DD3BF6" w:rsidRPr="004059B3" w:rsidRDefault="004059B3" w:rsidP="009172D4">
      <w:pPr>
        <w:pStyle w:val="Paragraphedeliste"/>
        <w:numPr>
          <w:ilvl w:val="0"/>
          <w:numId w:val="3"/>
        </w:numPr>
        <w:spacing w:after="160"/>
        <w:rPr>
          <w:sz w:val="22"/>
        </w:rPr>
      </w:pPr>
      <w:r w:rsidRPr="004059B3">
        <w:rPr>
          <w:sz w:val="22"/>
        </w:rPr>
        <w:t>L</w:t>
      </w:r>
      <w:r w:rsidR="00DD3BF6" w:rsidRPr="004059B3">
        <w:rPr>
          <w:sz w:val="22"/>
        </w:rPr>
        <w:t>a co-administration des vaccins contre la grippe et contre la Covid-19 en centre de</w:t>
      </w:r>
      <w:r w:rsidRPr="004059B3">
        <w:rPr>
          <w:sz w:val="22"/>
        </w:rPr>
        <w:t xml:space="preserve"> vaccination Covid-19 sera possible si</w:t>
      </w:r>
      <w:r w:rsidR="00DD3BF6" w:rsidRPr="004059B3">
        <w:rPr>
          <w:sz w:val="22"/>
        </w:rPr>
        <w:t xml:space="preserve"> une personn</w:t>
      </w:r>
      <w:r w:rsidRPr="004059B3">
        <w:rPr>
          <w:sz w:val="22"/>
        </w:rPr>
        <w:t>e se présente</w:t>
      </w:r>
      <w:r w:rsidR="00DD3BF6" w:rsidRPr="004059B3">
        <w:rPr>
          <w:sz w:val="22"/>
        </w:rPr>
        <w:t xml:space="preserve"> spontanément le jour du RDV avec son vaccin contre la grippe. Dans cette situation, seuls les professionnels habilités à pratiquer la vaccination contre la grippe (médec</w:t>
      </w:r>
      <w:r w:rsidRPr="004059B3">
        <w:rPr>
          <w:sz w:val="22"/>
        </w:rPr>
        <w:t>in, sage-femme, pharmacien ou infirmier</w:t>
      </w:r>
      <w:r w:rsidR="00DD3BF6" w:rsidRPr="004059B3">
        <w:rPr>
          <w:sz w:val="22"/>
        </w:rPr>
        <w:t xml:space="preserve">) pourront réaliser cette injection en centre de vaccination. </w:t>
      </w:r>
      <w:r w:rsidRPr="004059B3">
        <w:rPr>
          <w:sz w:val="22"/>
        </w:rPr>
        <w:t xml:space="preserve">Ainsi, la personne pourra ressortir du centre avec ses deux vaccinations : son rappel anti-covid et le vaccin anti-grippal. </w:t>
      </w:r>
    </w:p>
    <w:p w14:paraId="3312C0D1" w14:textId="12AEE640" w:rsidR="00DD3BF6" w:rsidRDefault="00DD3BF6" w:rsidP="009172D4">
      <w:pPr>
        <w:spacing w:after="160"/>
        <w:rPr>
          <w:sz w:val="22"/>
        </w:rPr>
      </w:pPr>
    </w:p>
    <w:p w14:paraId="5AC3E2B1" w14:textId="77777777" w:rsidR="00DD3BF6" w:rsidRDefault="00DD3BF6" w:rsidP="009172D4">
      <w:pPr>
        <w:spacing w:after="160"/>
        <w:rPr>
          <w:sz w:val="22"/>
        </w:rPr>
      </w:pPr>
    </w:p>
    <w:p w14:paraId="717BF1FB" w14:textId="603FC867" w:rsidR="00DD3BF6" w:rsidRPr="00BE3CFF" w:rsidRDefault="00DD3BF6" w:rsidP="009172D4">
      <w:pPr>
        <w:pBdr>
          <w:bottom w:val="dotted" w:sz="24" w:space="1" w:color="auto"/>
        </w:pBdr>
        <w:tabs>
          <w:tab w:val="left" w:pos="1999"/>
        </w:tabs>
        <w:rPr>
          <w:rFonts w:cstheme="minorHAnsi"/>
          <w:b/>
          <w:color w:val="000000"/>
          <w:sz w:val="22"/>
        </w:rPr>
      </w:pPr>
      <w:r w:rsidRPr="00BE3CFF">
        <w:rPr>
          <w:rFonts w:cstheme="minorHAnsi"/>
          <w:b/>
          <w:color w:val="000000"/>
          <w:sz w:val="22"/>
        </w:rPr>
        <w:lastRenderedPageBreak/>
        <w:t xml:space="preserve">NUMERO VERT : </w:t>
      </w:r>
      <w:r w:rsidR="004059B3">
        <w:rPr>
          <w:rFonts w:cstheme="minorHAnsi"/>
          <w:b/>
          <w:color w:val="000000"/>
          <w:sz w:val="22"/>
        </w:rPr>
        <w:t xml:space="preserve">VACCINATION A DOMICILE DES </w:t>
      </w:r>
      <w:r w:rsidRPr="00BE3CFF">
        <w:rPr>
          <w:rFonts w:cstheme="minorHAnsi"/>
          <w:b/>
          <w:color w:val="000000"/>
          <w:sz w:val="22"/>
        </w:rPr>
        <w:t xml:space="preserve">80 ANS ET + </w:t>
      </w:r>
    </w:p>
    <w:p w14:paraId="3AFF2524" w14:textId="77777777" w:rsidR="00DD3BF6" w:rsidRPr="00BE3CFF" w:rsidRDefault="00DD3BF6" w:rsidP="009172D4">
      <w:pPr>
        <w:rPr>
          <w:sz w:val="22"/>
        </w:rPr>
      </w:pPr>
    </w:p>
    <w:p w14:paraId="6940B2C3" w14:textId="29EFC369" w:rsidR="00DD3BF6" w:rsidRPr="00BE3CFF" w:rsidRDefault="00DD3BF6" w:rsidP="009172D4">
      <w:pPr>
        <w:pStyle w:val="Paragraphedeliste"/>
        <w:numPr>
          <w:ilvl w:val="0"/>
          <w:numId w:val="3"/>
        </w:numPr>
        <w:rPr>
          <w:sz w:val="22"/>
        </w:rPr>
      </w:pPr>
      <w:r w:rsidRPr="00BE3CFF">
        <w:rPr>
          <w:sz w:val="22"/>
        </w:rPr>
        <w:t>A ce jour, la vaccination des 80 ans et +</w:t>
      </w:r>
      <w:r w:rsidR="00C91A89">
        <w:rPr>
          <w:sz w:val="22"/>
        </w:rPr>
        <w:t xml:space="preserve"> </w:t>
      </w:r>
      <w:r w:rsidRPr="00BE3CFF">
        <w:rPr>
          <w:sz w:val="22"/>
        </w:rPr>
        <w:t xml:space="preserve">stagne à </w:t>
      </w:r>
      <w:r w:rsidRPr="004B057D">
        <w:rPr>
          <w:sz w:val="22"/>
        </w:rPr>
        <w:t>87%.</w:t>
      </w:r>
      <w:r w:rsidR="00506501">
        <w:rPr>
          <w:sz w:val="22"/>
        </w:rPr>
        <w:t xml:space="preserve"> C’est moins que pour les autres tranches d’âge.</w:t>
      </w:r>
      <w:r w:rsidRPr="00BE3CFF">
        <w:rPr>
          <w:sz w:val="22"/>
        </w:rPr>
        <w:t xml:space="preserve"> Or il s’agit d’une tranche de la population comprenant les personnes les plus vulnérables face au virus. En effet, à plus de 85 ans, le</w:t>
      </w:r>
      <w:r>
        <w:rPr>
          <w:sz w:val="22"/>
        </w:rPr>
        <w:t xml:space="preserve"> risque d’hospitalisation</w:t>
      </w:r>
      <w:r w:rsidR="00000787">
        <w:rPr>
          <w:sz w:val="22"/>
        </w:rPr>
        <w:t>s</w:t>
      </w:r>
      <w:r>
        <w:rPr>
          <w:sz w:val="22"/>
        </w:rPr>
        <w:t xml:space="preserve"> et de formes graves est plus élevé. </w:t>
      </w:r>
    </w:p>
    <w:p w14:paraId="7216D720" w14:textId="77777777" w:rsidR="00DD3BF6" w:rsidRPr="00BE3CFF" w:rsidRDefault="00DD3BF6" w:rsidP="009172D4">
      <w:pPr>
        <w:pStyle w:val="Paragraphedeliste"/>
        <w:numPr>
          <w:ilvl w:val="0"/>
          <w:numId w:val="6"/>
        </w:numPr>
        <w:rPr>
          <w:sz w:val="22"/>
        </w:rPr>
      </w:pPr>
      <w:r w:rsidRPr="00BE3CFF">
        <w:rPr>
          <w:sz w:val="22"/>
        </w:rPr>
        <w:t xml:space="preserve">Les personnes de 80 ans et plus qui ne sont pas vaccinées correspondent à plusieurs cas de figure : </w:t>
      </w:r>
    </w:p>
    <w:p w14:paraId="7147E33A" w14:textId="77777777" w:rsidR="00DD3BF6" w:rsidRPr="00BE3CFF" w:rsidRDefault="00DD3BF6" w:rsidP="009172D4">
      <w:pPr>
        <w:pStyle w:val="Paragraphedeliste"/>
        <w:numPr>
          <w:ilvl w:val="1"/>
          <w:numId w:val="6"/>
        </w:numPr>
        <w:spacing w:after="160" w:line="252" w:lineRule="auto"/>
        <w:rPr>
          <w:sz w:val="22"/>
        </w:rPr>
      </w:pPr>
      <w:r w:rsidRPr="00BE3CFF">
        <w:rPr>
          <w:sz w:val="22"/>
        </w:rPr>
        <w:t>Les personnes qui sont moins suivies par un médecin traitant</w:t>
      </w:r>
    </w:p>
    <w:p w14:paraId="6DE52AF8" w14:textId="77777777" w:rsidR="00DD3BF6" w:rsidRPr="00BE3CFF" w:rsidRDefault="00DD3BF6" w:rsidP="009172D4">
      <w:pPr>
        <w:pStyle w:val="Paragraphedeliste"/>
        <w:numPr>
          <w:ilvl w:val="1"/>
          <w:numId w:val="6"/>
        </w:numPr>
        <w:spacing w:after="160" w:line="252" w:lineRule="auto"/>
        <w:rPr>
          <w:sz w:val="22"/>
        </w:rPr>
      </w:pPr>
      <w:r w:rsidRPr="00BE3CFF">
        <w:rPr>
          <w:sz w:val="22"/>
        </w:rPr>
        <w:t>Les personnes peu mobiles, qui rencontrent souvent des difficultés pour se déplacer ou qui ne sont pas véhiculées</w:t>
      </w:r>
    </w:p>
    <w:p w14:paraId="0BAE5286" w14:textId="5A306587" w:rsidR="00DD3BF6" w:rsidRDefault="00506501" w:rsidP="009172D4">
      <w:pPr>
        <w:pStyle w:val="Paragraphedeliste"/>
        <w:numPr>
          <w:ilvl w:val="0"/>
          <w:numId w:val="6"/>
        </w:numPr>
        <w:rPr>
          <w:sz w:val="22"/>
        </w:rPr>
      </w:pPr>
      <w:r>
        <w:rPr>
          <w:sz w:val="22"/>
        </w:rPr>
        <w:t>Afin de répondre à ces difficultés</w:t>
      </w:r>
      <w:r w:rsidR="00DD3BF6" w:rsidRPr="00BE3CFF">
        <w:rPr>
          <w:sz w:val="22"/>
        </w:rPr>
        <w:t xml:space="preserve">, un numéro vert </w:t>
      </w:r>
      <w:r w:rsidR="00DD3BF6">
        <w:rPr>
          <w:sz w:val="22"/>
        </w:rPr>
        <w:t>est</w:t>
      </w:r>
      <w:r w:rsidR="00DD3BF6" w:rsidRPr="00BE3CFF">
        <w:rPr>
          <w:sz w:val="22"/>
        </w:rPr>
        <w:t xml:space="preserve"> mise en place</w:t>
      </w:r>
      <w:r>
        <w:rPr>
          <w:sz w:val="22"/>
        </w:rPr>
        <w:t xml:space="preserve"> par le </w:t>
      </w:r>
      <w:r w:rsidR="00C91A89">
        <w:rPr>
          <w:sz w:val="22"/>
        </w:rPr>
        <w:t>m</w:t>
      </w:r>
      <w:r>
        <w:rPr>
          <w:sz w:val="22"/>
        </w:rPr>
        <w:t>inistère des Solidarités et de la Santé pour aider ces personnes âgées</w:t>
      </w:r>
      <w:r w:rsidR="00DD3BF6" w:rsidRPr="00BE3CFF">
        <w:rPr>
          <w:sz w:val="22"/>
        </w:rPr>
        <w:t xml:space="preserve"> </w:t>
      </w:r>
      <w:r>
        <w:rPr>
          <w:sz w:val="22"/>
        </w:rPr>
        <w:t>et</w:t>
      </w:r>
      <w:r w:rsidR="00000787">
        <w:rPr>
          <w:sz w:val="22"/>
        </w:rPr>
        <w:t xml:space="preserve"> les</w:t>
      </w:r>
      <w:r>
        <w:rPr>
          <w:sz w:val="22"/>
        </w:rPr>
        <w:t xml:space="preserve"> </w:t>
      </w:r>
      <w:r w:rsidR="00DD3BF6" w:rsidRPr="00BE3CFF">
        <w:rPr>
          <w:sz w:val="22"/>
        </w:rPr>
        <w:t>mettre en</w:t>
      </w:r>
      <w:r w:rsidR="00C91A89">
        <w:rPr>
          <w:sz w:val="22"/>
        </w:rPr>
        <w:t xml:space="preserve"> lien</w:t>
      </w:r>
      <w:r w:rsidR="00DD3BF6" w:rsidRPr="00BE3CFF">
        <w:rPr>
          <w:sz w:val="22"/>
        </w:rPr>
        <w:t xml:space="preserve"> a</w:t>
      </w:r>
      <w:r>
        <w:rPr>
          <w:sz w:val="22"/>
        </w:rPr>
        <w:t>vec les services de vaccination</w:t>
      </w:r>
      <w:r w:rsidR="00DD3BF6" w:rsidRPr="00BE3CFF">
        <w:rPr>
          <w:sz w:val="22"/>
        </w:rPr>
        <w:t xml:space="preserve">. </w:t>
      </w:r>
    </w:p>
    <w:p w14:paraId="39A09DD8" w14:textId="12F0C6A1" w:rsidR="00DD3BF6" w:rsidRPr="004B057D" w:rsidRDefault="00506501" w:rsidP="009172D4">
      <w:pPr>
        <w:pStyle w:val="Paragraphedeliste"/>
        <w:numPr>
          <w:ilvl w:val="0"/>
          <w:numId w:val="6"/>
        </w:numPr>
        <w:autoSpaceDE w:val="0"/>
        <w:autoSpaceDN w:val="0"/>
        <w:rPr>
          <w:b/>
          <w:sz w:val="22"/>
        </w:rPr>
      </w:pPr>
      <w:r>
        <w:rPr>
          <w:b/>
          <w:sz w:val="22"/>
        </w:rPr>
        <w:t>Le numéro vert est le suivant :</w:t>
      </w:r>
      <w:r w:rsidR="00DD3BF6" w:rsidRPr="004B057D">
        <w:rPr>
          <w:b/>
          <w:sz w:val="22"/>
        </w:rPr>
        <w:t xml:space="preserve"> 0800 730</w:t>
      </w:r>
      <w:r w:rsidR="00DD3BF6">
        <w:rPr>
          <w:b/>
          <w:sz w:val="22"/>
        </w:rPr>
        <w:t> </w:t>
      </w:r>
      <w:r w:rsidR="00DD3BF6" w:rsidRPr="004B057D">
        <w:rPr>
          <w:b/>
          <w:sz w:val="22"/>
        </w:rPr>
        <w:t>957</w:t>
      </w:r>
    </w:p>
    <w:p w14:paraId="7521856B" w14:textId="5DB1C933" w:rsidR="00506501" w:rsidRDefault="00506501" w:rsidP="009172D4">
      <w:pPr>
        <w:pStyle w:val="Paragraphedeliste"/>
        <w:numPr>
          <w:ilvl w:val="0"/>
          <w:numId w:val="6"/>
        </w:numPr>
        <w:autoSpaceDE w:val="0"/>
        <w:autoSpaceDN w:val="0"/>
        <w:rPr>
          <w:sz w:val="22"/>
        </w:rPr>
      </w:pPr>
      <w:r>
        <w:rPr>
          <w:sz w:val="22"/>
        </w:rPr>
        <w:t>Il permet d’</w:t>
      </w:r>
      <w:r w:rsidR="00DD3BF6" w:rsidRPr="00BE3CFF">
        <w:rPr>
          <w:sz w:val="22"/>
        </w:rPr>
        <w:t>organiser une va</w:t>
      </w:r>
      <w:r>
        <w:rPr>
          <w:sz w:val="22"/>
        </w:rPr>
        <w:t xml:space="preserve">ccination à domicile. </w:t>
      </w:r>
    </w:p>
    <w:p w14:paraId="08808638" w14:textId="77777777" w:rsidR="00736B68" w:rsidRDefault="00736B68" w:rsidP="009172D4">
      <w:pPr>
        <w:pStyle w:val="Paragraphedeliste"/>
        <w:autoSpaceDE w:val="0"/>
        <w:autoSpaceDN w:val="0"/>
        <w:rPr>
          <w:sz w:val="22"/>
        </w:rPr>
      </w:pPr>
    </w:p>
    <w:p w14:paraId="686B14A5" w14:textId="3FFDCF93" w:rsidR="00506501" w:rsidRPr="00736B68" w:rsidRDefault="00506501" w:rsidP="009172D4">
      <w:pPr>
        <w:autoSpaceDE w:val="0"/>
        <w:autoSpaceDN w:val="0"/>
        <w:rPr>
          <w:sz w:val="22"/>
          <w:u w:val="single"/>
        </w:rPr>
      </w:pPr>
      <w:r w:rsidRPr="00736B68">
        <w:rPr>
          <w:sz w:val="22"/>
          <w:u w:val="single"/>
        </w:rPr>
        <w:t xml:space="preserve">Qui peut appeler ? </w:t>
      </w:r>
    </w:p>
    <w:p w14:paraId="32BC6CC6" w14:textId="40980EE5" w:rsidR="00787B69" w:rsidRDefault="00506501" w:rsidP="009172D4">
      <w:pPr>
        <w:pStyle w:val="Paragraphedeliste"/>
        <w:numPr>
          <w:ilvl w:val="0"/>
          <w:numId w:val="6"/>
        </w:numPr>
        <w:autoSpaceDE w:val="0"/>
        <w:autoSpaceDN w:val="0"/>
        <w:rPr>
          <w:sz w:val="22"/>
        </w:rPr>
      </w:pPr>
      <w:r>
        <w:rPr>
          <w:sz w:val="22"/>
        </w:rPr>
        <w:t>Le patient peut</w:t>
      </w:r>
      <w:r w:rsidR="00DD3BF6" w:rsidRPr="00BE3CFF">
        <w:rPr>
          <w:sz w:val="22"/>
        </w:rPr>
        <w:t xml:space="preserve"> appeler lui-même pour demander une vaccination à domicile ou effectuer la demande via son aidant familial, son aide à domicile ou tout autre acteur disposant de l’accord du patient. </w:t>
      </w:r>
    </w:p>
    <w:p w14:paraId="3387B41D" w14:textId="50F29DD4" w:rsidR="00506501" w:rsidRPr="00BE3CFF" w:rsidRDefault="00506501" w:rsidP="009172D4">
      <w:pPr>
        <w:pStyle w:val="Paragraphedeliste"/>
        <w:numPr>
          <w:ilvl w:val="0"/>
          <w:numId w:val="6"/>
        </w:numPr>
        <w:autoSpaceDE w:val="0"/>
        <w:autoSpaceDN w:val="0"/>
        <w:rPr>
          <w:sz w:val="22"/>
        </w:rPr>
      </w:pPr>
      <w:r>
        <w:rPr>
          <w:sz w:val="22"/>
        </w:rPr>
        <w:t xml:space="preserve">La personne va demander des informations à la personne qui appelle, notamment son lieu de résidence. A partir de ces informations, elle va pouvoir organiser une vaccination au domicile de la personne âgée </w:t>
      </w:r>
      <w:r w:rsidRPr="00BE3CFF">
        <w:rPr>
          <w:sz w:val="22"/>
        </w:rPr>
        <w:t>en prenant attache avec un professionnel de santé h</w:t>
      </w:r>
      <w:r>
        <w:rPr>
          <w:sz w:val="22"/>
        </w:rPr>
        <w:t>abilité à vacciner.</w:t>
      </w:r>
    </w:p>
    <w:p w14:paraId="278F5D3A" w14:textId="7259DB50" w:rsidR="00DD3BF6" w:rsidRPr="00BE3CFF" w:rsidRDefault="00DD3BF6" w:rsidP="009172D4">
      <w:pPr>
        <w:pStyle w:val="Paragraphedeliste"/>
        <w:numPr>
          <w:ilvl w:val="0"/>
          <w:numId w:val="6"/>
        </w:numPr>
        <w:autoSpaceDE w:val="0"/>
        <w:autoSpaceDN w:val="0"/>
        <w:rPr>
          <w:sz w:val="22"/>
        </w:rPr>
      </w:pPr>
      <w:r w:rsidRPr="00BE3CFF">
        <w:rPr>
          <w:sz w:val="22"/>
        </w:rPr>
        <w:t>La personne qui répondra au numéro vert</w:t>
      </w:r>
      <w:r w:rsidR="00506501">
        <w:rPr>
          <w:sz w:val="22"/>
        </w:rPr>
        <w:t xml:space="preserve"> peut</w:t>
      </w:r>
      <w:r w:rsidRPr="00BE3CFF">
        <w:rPr>
          <w:sz w:val="22"/>
        </w:rPr>
        <w:t xml:space="preserve"> également aider la personne âgée à prendre rendez-vous avec son médecin traitant ou bien son infirmier en ville.</w:t>
      </w:r>
    </w:p>
    <w:p w14:paraId="41F83603" w14:textId="0384D427" w:rsidR="00DD3BF6" w:rsidRPr="00BE3CFF" w:rsidRDefault="00DD3BF6" w:rsidP="009172D4">
      <w:pPr>
        <w:pStyle w:val="Paragraphedeliste"/>
        <w:numPr>
          <w:ilvl w:val="0"/>
          <w:numId w:val="6"/>
        </w:numPr>
        <w:rPr>
          <w:sz w:val="22"/>
        </w:rPr>
      </w:pPr>
      <w:r w:rsidRPr="00BE3CFF">
        <w:rPr>
          <w:sz w:val="22"/>
        </w:rPr>
        <w:t>Ce service sera dans un premier te</w:t>
      </w:r>
      <w:r w:rsidR="00506501">
        <w:rPr>
          <w:sz w:val="22"/>
        </w:rPr>
        <w:t>mps réservé aux</w:t>
      </w:r>
      <w:r w:rsidRPr="00BE3CFF">
        <w:rPr>
          <w:sz w:val="22"/>
        </w:rPr>
        <w:t xml:space="preserve"> personnes âgées</w:t>
      </w:r>
      <w:r w:rsidR="00736B68">
        <w:rPr>
          <w:sz w:val="22"/>
        </w:rPr>
        <w:t xml:space="preserve"> de 80 ans et +</w:t>
      </w:r>
      <w:r w:rsidRPr="00BE3CFF">
        <w:rPr>
          <w:sz w:val="22"/>
        </w:rPr>
        <w:t xml:space="preserve">, qui sont les plus susceptibles d’avoir besoin d’une vaccination à domicile. </w:t>
      </w:r>
    </w:p>
    <w:p w14:paraId="2A4C7659" w14:textId="7029DDB1" w:rsidR="0011142B" w:rsidRPr="0011142B" w:rsidRDefault="00DD3BF6" w:rsidP="009172D4">
      <w:pPr>
        <w:pStyle w:val="Paragraphedeliste"/>
        <w:numPr>
          <w:ilvl w:val="0"/>
          <w:numId w:val="6"/>
        </w:numPr>
        <w:autoSpaceDE w:val="0"/>
        <w:autoSpaceDN w:val="0"/>
        <w:spacing w:after="160"/>
        <w:rPr>
          <w:color w:val="000000"/>
          <w:sz w:val="22"/>
        </w:rPr>
      </w:pPr>
      <w:r w:rsidRPr="0011142B">
        <w:rPr>
          <w:sz w:val="22"/>
        </w:rPr>
        <w:t>Le numéro national de prise de rendez-</w:t>
      </w:r>
      <w:r w:rsidR="00736B68">
        <w:rPr>
          <w:sz w:val="22"/>
        </w:rPr>
        <w:t>vous vaccination à domicile est</w:t>
      </w:r>
      <w:r w:rsidRPr="0011142B">
        <w:rPr>
          <w:sz w:val="22"/>
        </w:rPr>
        <w:t xml:space="preserve"> ouvert 7J/7, de</w:t>
      </w:r>
      <w:r w:rsidR="0011142B">
        <w:rPr>
          <w:sz w:val="22"/>
        </w:rPr>
        <w:t xml:space="preserve"> 6h à 22H. </w:t>
      </w:r>
    </w:p>
    <w:p w14:paraId="65B14057" w14:textId="5F90D628" w:rsidR="007F0C06" w:rsidRPr="0011142B" w:rsidRDefault="00787B69" w:rsidP="009172D4">
      <w:pPr>
        <w:pStyle w:val="Paragraphedeliste"/>
        <w:numPr>
          <w:ilvl w:val="0"/>
          <w:numId w:val="6"/>
        </w:numPr>
        <w:autoSpaceDE w:val="0"/>
        <w:autoSpaceDN w:val="0"/>
        <w:spacing w:after="160"/>
        <w:rPr>
          <w:color w:val="000000"/>
          <w:sz w:val="22"/>
        </w:rPr>
      </w:pPr>
      <w:r>
        <w:rPr>
          <w:color w:val="000000"/>
          <w:sz w:val="22"/>
        </w:rPr>
        <w:t>Il n’y a pas de solution miracle pour la vaccination des personnes âgées. Il s’agit là d’un</w:t>
      </w:r>
      <w:r w:rsidR="00000787">
        <w:rPr>
          <w:color w:val="000000"/>
          <w:sz w:val="22"/>
        </w:rPr>
        <w:t xml:space="preserve"> des leviers activés. Nous avions</w:t>
      </w:r>
      <w:r w:rsidR="00736B68">
        <w:rPr>
          <w:color w:val="000000"/>
          <w:sz w:val="22"/>
        </w:rPr>
        <w:t xml:space="preserve"> parlé d’une boite à outils il y a deux semaines dans l’</w:t>
      </w:r>
      <w:r w:rsidR="00000787">
        <w:rPr>
          <w:color w:val="000000"/>
          <w:sz w:val="22"/>
        </w:rPr>
        <w:t>un des Briefs-off</w:t>
      </w:r>
      <w:r w:rsidR="00C91A89">
        <w:rPr>
          <w:color w:val="000000"/>
          <w:sz w:val="22"/>
        </w:rPr>
        <w:t xml:space="preserve"> pour faciliter les démarches « d’aller-vers ». </w:t>
      </w:r>
      <w:r w:rsidR="00736B68">
        <w:rPr>
          <w:color w:val="000000"/>
          <w:sz w:val="22"/>
        </w:rPr>
        <w:t>Ce numéro vert fait partie des mesures parmi d’autres leviers.</w:t>
      </w:r>
      <w:r>
        <w:rPr>
          <w:color w:val="000000"/>
          <w:sz w:val="22"/>
        </w:rPr>
        <w:t xml:space="preserve"> </w:t>
      </w:r>
      <w:r w:rsidR="00C91A89">
        <w:rPr>
          <w:color w:val="000000"/>
          <w:sz w:val="22"/>
        </w:rPr>
        <w:t xml:space="preserve"> Mobiliser tous ces leviers doit nous permettre d’améliorer la couverture vaccinale de ces personnes.  Parmi les autres leviers, il y a les professionnels de santé de proximité de ville : </w:t>
      </w:r>
      <w:r w:rsidR="00736B68">
        <w:rPr>
          <w:color w:val="000000"/>
          <w:sz w:val="22"/>
        </w:rPr>
        <w:t>les médecins, les pharmaciens qui pe</w:t>
      </w:r>
      <w:r w:rsidR="009D12F7">
        <w:rPr>
          <w:color w:val="000000"/>
          <w:sz w:val="22"/>
        </w:rPr>
        <w:t xml:space="preserve">uvent inciter </w:t>
      </w:r>
      <w:r w:rsidR="00736B68">
        <w:rPr>
          <w:color w:val="000000"/>
          <w:sz w:val="22"/>
        </w:rPr>
        <w:t xml:space="preserve">leur patientèle à aller se faire vacciner. </w:t>
      </w:r>
      <w:r w:rsidR="00902F94" w:rsidRPr="0011142B">
        <w:rPr>
          <w:color w:val="000000"/>
          <w:sz w:val="22"/>
        </w:rPr>
        <w:br w:type="page"/>
      </w:r>
    </w:p>
    <w:p w14:paraId="439E2548" w14:textId="0F79CF90" w:rsidR="00F143A9" w:rsidRPr="00403A4C" w:rsidRDefault="4E9ADCB2" w:rsidP="009172D4">
      <w:pPr>
        <w:numPr>
          <w:ilvl w:val="0"/>
          <w:numId w:val="4"/>
        </w:numPr>
        <w:spacing w:after="160"/>
        <w:contextualSpacing/>
        <w:rPr>
          <w:rFonts w:ascii="Calibri" w:eastAsia="Calibri" w:hAnsi="Calibri" w:cs="Calibri"/>
          <w:b/>
          <w:color w:val="000000"/>
          <w:sz w:val="22"/>
          <w:u w:val="single"/>
        </w:rPr>
      </w:pPr>
      <w:r w:rsidRPr="00403A4C">
        <w:rPr>
          <w:rFonts w:ascii="Calibri" w:eastAsia="Calibri" w:hAnsi="Calibri" w:cs="Calibri"/>
          <w:b/>
          <w:color w:val="000000"/>
          <w:sz w:val="22"/>
          <w:u w:val="single"/>
        </w:rPr>
        <w:lastRenderedPageBreak/>
        <w:t>Questions des journaliste</w:t>
      </w:r>
      <w:r w:rsidR="64CC9D19" w:rsidRPr="00403A4C">
        <w:rPr>
          <w:rFonts w:ascii="Calibri" w:eastAsia="Calibri" w:hAnsi="Calibri" w:cs="Calibri"/>
          <w:b/>
          <w:color w:val="000000"/>
          <w:sz w:val="22"/>
          <w:u w:val="single"/>
        </w:rPr>
        <w:t>s</w:t>
      </w:r>
    </w:p>
    <w:p w14:paraId="5FD308B0" w14:textId="77777777" w:rsidR="000721FD" w:rsidRPr="00403A4C" w:rsidRDefault="000721FD" w:rsidP="009172D4">
      <w:pPr>
        <w:rPr>
          <w:b/>
          <w:bCs/>
          <w:i/>
          <w:iCs/>
          <w:sz w:val="22"/>
          <w:u w:val="single"/>
        </w:rPr>
      </w:pPr>
    </w:p>
    <w:p w14:paraId="5B27FDFB" w14:textId="14A76072" w:rsidR="00C351C0" w:rsidRPr="00403A4C" w:rsidRDefault="00787B69" w:rsidP="009172D4">
      <w:pPr>
        <w:rPr>
          <w:b/>
          <w:bCs/>
          <w:i/>
          <w:iCs/>
          <w:sz w:val="22"/>
          <w:u w:val="single"/>
        </w:rPr>
      </w:pPr>
      <w:r w:rsidRPr="00403A4C">
        <w:rPr>
          <w:b/>
          <w:bCs/>
          <w:i/>
          <w:iCs/>
          <w:sz w:val="22"/>
          <w:u w:val="single"/>
        </w:rPr>
        <w:t>Rappels</w:t>
      </w:r>
    </w:p>
    <w:p w14:paraId="1792192B" w14:textId="1040213F" w:rsidR="00BB49BB" w:rsidRPr="00403A4C" w:rsidRDefault="00BB49BB" w:rsidP="009172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Helvetica Neue"/>
          <w:sz w:val="22"/>
        </w:rPr>
      </w:pPr>
    </w:p>
    <w:p w14:paraId="48B96F69" w14:textId="7767F8C6" w:rsidR="00B17811" w:rsidRPr="00403A4C" w:rsidRDefault="00787B69" w:rsidP="009172D4">
      <w:pPr>
        <w:pStyle w:val="Titre"/>
        <w:rPr>
          <w:sz w:val="22"/>
          <w:szCs w:val="22"/>
        </w:rPr>
      </w:pPr>
      <w:r w:rsidRPr="00403A4C">
        <w:rPr>
          <w:rFonts w:cs="Helvetica Neue"/>
          <w:sz w:val="22"/>
          <w:szCs w:val="22"/>
        </w:rPr>
        <w:t>Pourriez-vous nous indiquer quand les pharmaciens seront à nouveau autorisés à injecter le Moderna en rappel ?</w:t>
      </w:r>
    </w:p>
    <w:p w14:paraId="66AD924F" w14:textId="77777777" w:rsidR="004D0346" w:rsidRPr="00403A4C" w:rsidRDefault="004D0346" w:rsidP="009172D4">
      <w:pPr>
        <w:rPr>
          <w:sz w:val="22"/>
        </w:rPr>
      </w:pPr>
    </w:p>
    <w:p w14:paraId="05F3C599" w14:textId="7932DDD6" w:rsidR="009D279E" w:rsidRPr="00403A4C" w:rsidRDefault="009D279E" w:rsidP="009172D4">
      <w:pPr>
        <w:rPr>
          <w:sz w:val="22"/>
        </w:rPr>
      </w:pPr>
      <w:r w:rsidRPr="00403A4C">
        <w:rPr>
          <w:sz w:val="22"/>
        </w:rPr>
        <w:t>A ce jour, l'EMA s'est prononcée favorablement pour autoriser les rappels en demi-doses avec le vaccin Moderna.</w:t>
      </w:r>
      <w:r w:rsidR="0058612C" w:rsidRPr="00403A4C">
        <w:rPr>
          <w:sz w:val="22"/>
        </w:rPr>
        <w:t xml:space="preserve"> N</w:t>
      </w:r>
      <w:r w:rsidRPr="00403A4C">
        <w:rPr>
          <w:sz w:val="22"/>
        </w:rPr>
        <w:t>ous attendons un nouvel avis</w:t>
      </w:r>
      <w:r w:rsidR="0058612C" w:rsidRPr="00403A4C">
        <w:rPr>
          <w:sz w:val="22"/>
        </w:rPr>
        <w:t xml:space="preserve"> de la HAS sur ce sujet. C’est la HAS qui fixe le calendrier de la remise de cet avis. </w:t>
      </w:r>
    </w:p>
    <w:p w14:paraId="5B6A326E" w14:textId="2BBED7E3" w:rsidR="00E72EC1" w:rsidRPr="00403A4C" w:rsidRDefault="00E72EC1" w:rsidP="009172D4">
      <w:pPr>
        <w:rPr>
          <w:sz w:val="22"/>
        </w:rPr>
      </w:pPr>
    </w:p>
    <w:p w14:paraId="4F151B18" w14:textId="4F783AFF" w:rsidR="00E72EC1" w:rsidRPr="00403A4C" w:rsidRDefault="00787B69" w:rsidP="009172D4">
      <w:pPr>
        <w:pStyle w:val="Titre"/>
        <w:rPr>
          <w:sz w:val="22"/>
          <w:szCs w:val="22"/>
        </w:rPr>
      </w:pPr>
      <w:r w:rsidRPr="00403A4C">
        <w:rPr>
          <w:sz w:val="22"/>
          <w:szCs w:val="22"/>
        </w:rPr>
        <w:t>Sur les rappels, Gabriel Attal a répété son "appel au rappel" : outre la communication, avez-vous d'autres méthodes ou techniques pour renforcer la campagne ?</w:t>
      </w:r>
    </w:p>
    <w:p w14:paraId="7A7EBF76" w14:textId="3C74C102" w:rsidR="00E72EC1" w:rsidRPr="00403A4C" w:rsidRDefault="00E72EC1" w:rsidP="009172D4">
      <w:pPr>
        <w:rPr>
          <w:sz w:val="22"/>
        </w:rPr>
      </w:pPr>
    </w:p>
    <w:p w14:paraId="4D249E30" w14:textId="1042546A" w:rsidR="0058612C" w:rsidRPr="00403A4C" w:rsidRDefault="0058612C" w:rsidP="009172D4">
      <w:pPr>
        <w:rPr>
          <w:sz w:val="22"/>
        </w:rPr>
      </w:pPr>
      <w:r w:rsidRPr="00403A4C">
        <w:rPr>
          <w:sz w:val="22"/>
        </w:rPr>
        <w:t>Différents leviers de communication ont été mise en place, y compris d</w:t>
      </w:r>
      <w:r w:rsidR="00E97F84">
        <w:rPr>
          <w:sz w:val="22"/>
        </w:rPr>
        <w:t>es incitations individuelles envers les</w:t>
      </w:r>
      <w:r w:rsidRPr="00403A4C">
        <w:rPr>
          <w:sz w:val="22"/>
        </w:rPr>
        <w:t xml:space="preserve"> patients éligibles via des courrie</w:t>
      </w:r>
      <w:r w:rsidR="00E97F84">
        <w:rPr>
          <w:sz w:val="22"/>
        </w:rPr>
        <w:t>rs ou des mails de l’Assurance m</w:t>
      </w:r>
      <w:r w:rsidRPr="00403A4C">
        <w:rPr>
          <w:sz w:val="22"/>
        </w:rPr>
        <w:t xml:space="preserve">aladie. </w:t>
      </w:r>
    </w:p>
    <w:p w14:paraId="58212DE2" w14:textId="2991D155" w:rsidR="0058612C" w:rsidRPr="00403A4C" w:rsidRDefault="0058612C" w:rsidP="009172D4">
      <w:pPr>
        <w:rPr>
          <w:sz w:val="22"/>
        </w:rPr>
      </w:pPr>
      <w:r w:rsidRPr="00403A4C">
        <w:rPr>
          <w:sz w:val="22"/>
        </w:rPr>
        <w:t xml:space="preserve">En outre, </w:t>
      </w:r>
      <w:r w:rsidR="009D12F7">
        <w:rPr>
          <w:sz w:val="22"/>
        </w:rPr>
        <w:t xml:space="preserve">comme </w:t>
      </w:r>
      <w:r w:rsidRPr="00403A4C">
        <w:rPr>
          <w:sz w:val="22"/>
        </w:rPr>
        <w:t>nous l’indiquons depuis plusieurs semaines, nous avons une bascule progressive de la campagne de vaccination vers la ville pour mobiliser davantage les professionnels de santé, donner une nouvelle dynamique. Ces professionnels de santé de proximité connaissent bien leur patientèle</w:t>
      </w:r>
      <w:r w:rsidR="00C91A89">
        <w:rPr>
          <w:sz w:val="22"/>
        </w:rPr>
        <w:t xml:space="preserve">, ils peuvent </w:t>
      </w:r>
      <w:r w:rsidRPr="00403A4C">
        <w:rPr>
          <w:sz w:val="22"/>
        </w:rPr>
        <w:t xml:space="preserve">repérer </w:t>
      </w:r>
      <w:r w:rsidR="0001177D" w:rsidRPr="00403A4C">
        <w:rPr>
          <w:sz w:val="22"/>
        </w:rPr>
        <w:t>les patients non-</w:t>
      </w:r>
      <w:r w:rsidRPr="00403A4C">
        <w:rPr>
          <w:sz w:val="22"/>
        </w:rPr>
        <w:t xml:space="preserve">vaccinés et également les convaincre d’aller se faire vacciner. En effet, </w:t>
      </w:r>
      <w:r w:rsidR="0001177D" w:rsidRPr="00403A4C">
        <w:rPr>
          <w:sz w:val="22"/>
        </w:rPr>
        <w:t>nous savons que pour les personnes non-vaccinées (</w:t>
      </w:r>
      <w:r w:rsidRPr="00403A4C">
        <w:rPr>
          <w:sz w:val="22"/>
        </w:rPr>
        <w:t>6,9 millions</w:t>
      </w:r>
      <w:r w:rsidR="0001177D" w:rsidRPr="00403A4C">
        <w:rPr>
          <w:sz w:val="22"/>
        </w:rPr>
        <w:t xml:space="preserve">), </w:t>
      </w:r>
      <w:r w:rsidRPr="00403A4C">
        <w:rPr>
          <w:sz w:val="22"/>
        </w:rPr>
        <w:t xml:space="preserve">il y a </w:t>
      </w:r>
      <w:r w:rsidR="0001177D" w:rsidRPr="00403A4C">
        <w:rPr>
          <w:sz w:val="22"/>
        </w:rPr>
        <w:t>pour certains un réel exercice de conviction. C</w:t>
      </w:r>
      <w:r w:rsidRPr="00403A4C">
        <w:rPr>
          <w:sz w:val="22"/>
        </w:rPr>
        <w:t>e ne sont pas les plus motivés pour</w:t>
      </w:r>
      <w:r w:rsidR="0001177D" w:rsidRPr="00403A4C">
        <w:rPr>
          <w:sz w:val="22"/>
        </w:rPr>
        <w:t xml:space="preserve"> se faire vacciner, </w:t>
      </w:r>
      <w:r w:rsidRPr="00403A4C">
        <w:rPr>
          <w:sz w:val="22"/>
        </w:rPr>
        <w:t>des explications</w:t>
      </w:r>
      <w:r w:rsidR="0001177D" w:rsidRPr="00403A4C">
        <w:rPr>
          <w:sz w:val="22"/>
        </w:rPr>
        <w:t xml:space="preserve"> sont alors</w:t>
      </w:r>
      <w:r w:rsidRPr="00403A4C">
        <w:rPr>
          <w:sz w:val="22"/>
        </w:rPr>
        <w:t xml:space="preserve"> nécessaires et </w:t>
      </w:r>
      <w:r w:rsidR="00027F22">
        <w:rPr>
          <w:sz w:val="22"/>
        </w:rPr>
        <w:t>les</w:t>
      </w:r>
      <w:r w:rsidRPr="00403A4C">
        <w:rPr>
          <w:sz w:val="22"/>
        </w:rPr>
        <w:t xml:space="preserve"> professionnels de santé de proximité sont bien placés pour cela. </w:t>
      </w:r>
    </w:p>
    <w:p w14:paraId="15DA3350" w14:textId="06560E41" w:rsidR="0001177D" w:rsidRPr="00403A4C" w:rsidRDefault="00027F22" w:rsidP="009172D4">
      <w:pPr>
        <w:rPr>
          <w:sz w:val="22"/>
        </w:rPr>
      </w:pPr>
      <w:r>
        <w:rPr>
          <w:sz w:val="22"/>
        </w:rPr>
        <w:t xml:space="preserve">Un autre </w:t>
      </w:r>
      <w:r w:rsidR="00135B4F" w:rsidRPr="00403A4C">
        <w:rPr>
          <w:sz w:val="22"/>
        </w:rPr>
        <w:t>levier d’actions</w:t>
      </w:r>
      <w:r>
        <w:rPr>
          <w:sz w:val="22"/>
        </w:rPr>
        <w:t xml:space="preserve"> est </w:t>
      </w:r>
      <w:r w:rsidR="0058612C" w:rsidRPr="00403A4C">
        <w:rPr>
          <w:sz w:val="22"/>
        </w:rPr>
        <w:t>la possibilité d’injections couplées grippe / Covid</w:t>
      </w:r>
      <w:r>
        <w:rPr>
          <w:sz w:val="22"/>
        </w:rPr>
        <w:t>. Cela</w:t>
      </w:r>
      <w:r w:rsidR="0058612C" w:rsidRPr="00403A4C">
        <w:rPr>
          <w:sz w:val="22"/>
        </w:rPr>
        <w:t xml:space="preserve"> doit également permettre de booster la campagne de rappel, en particulier en ville où cette vaccinatio</w:t>
      </w:r>
      <w:r w:rsidR="0001177D" w:rsidRPr="00403A4C">
        <w:rPr>
          <w:sz w:val="22"/>
        </w:rPr>
        <w:t>n concomitante est plus facile à réaliser</w:t>
      </w:r>
      <w:r w:rsidR="0058612C" w:rsidRPr="00403A4C">
        <w:rPr>
          <w:sz w:val="22"/>
        </w:rPr>
        <w:t xml:space="preserve">. </w:t>
      </w:r>
      <w:r w:rsidR="0001177D" w:rsidRPr="00403A4C">
        <w:rPr>
          <w:sz w:val="22"/>
        </w:rPr>
        <w:t>Nous visons toutes les personnes qui chaque année viennent se faire vacciner contre la grippe et qui n</w:t>
      </w:r>
      <w:r w:rsidR="009D12F7">
        <w:rPr>
          <w:sz w:val="22"/>
        </w:rPr>
        <w:t>’auraient pas été vaccinées</w:t>
      </w:r>
      <w:r w:rsidR="0001177D" w:rsidRPr="00403A4C">
        <w:rPr>
          <w:sz w:val="22"/>
        </w:rPr>
        <w:t xml:space="preserve"> contre la Covid. </w:t>
      </w:r>
    </w:p>
    <w:p w14:paraId="45BE8263" w14:textId="1B871CF3" w:rsidR="00E72EC1" w:rsidRPr="00403A4C" w:rsidRDefault="00E72EC1" w:rsidP="009172D4">
      <w:pPr>
        <w:rPr>
          <w:sz w:val="22"/>
        </w:rPr>
      </w:pPr>
    </w:p>
    <w:p w14:paraId="2A476CAE" w14:textId="1D51EA8A" w:rsidR="00E72EC1" w:rsidRPr="00403A4C" w:rsidRDefault="00787B69" w:rsidP="009172D4">
      <w:pPr>
        <w:pStyle w:val="Titre"/>
        <w:rPr>
          <w:sz w:val="22"/>
          <w:szCs w:val="22"/>
        </w:rPr>
      </w:pPr>
      <w:r w:rsidRPr="00403A4C">
        <w:rPr>
          <w:sz w:val="22"/>
          <w:szCs w:val="22"/>
        </w:rPr>
        <w:t>Sur les chiffres que vous avez donnés : "les moins de 65 ans hors Janssen ce sont les comorbides", et pas les soignants ?</w:t>
      </w:r>
    </w:p>
    <w:p w14:paraId="30F19DBA" w14:textId="77777777" w:rsidR="0001177D" w:rsidRPr="00403A4C" w:rsidRDefault="0001177D" w:rsidP="009172D4">
      <w:pPr>
        <w:rPr>
          <w:sz w:val="22"/>
        </w:rPr>
      </w:pPr>
    </w:p>
    <w:p w14:paraId="458B57A1" w14:textId="165CFC9E" w:rsidR="0001177D" w:rsidRPr="00403A4C" w:rsidRDefault="0001177D" w:rsidP="009172D4">
      <w:pPr>
        <w:rPr>
          <w:sz w:val="22"/>
        </w:rPr>
      </w:pPr>
      <w:r w:rsidRPr="00403A4C">
        <w:rPr>
          <w:sz w:val="22"/>
        </w:rPr>
        <w:t>Les moins de 65 ans hors Janssen comprennent les personnes immunodéprimées et leurs proches, les personnes atteintes de comorbidités et de pathologies Fischer ainsi que les soignants.</w:t>
      </w:r>
    </w:p>
    <w:p w14:paraId="3E92BC05" w14:textId="222EE731" w:rsidR="00E72EC1" w:rsidRPr="00403A4C" w:rsidRDefault="00E72EC1" w:rsidP="009172D4">
      <w:pPr>
        <w:rPr>
          <w:sz w:val="22"/>
        </w:rPr>
      </w:pPr>
    </w:p>
    <w:p w14:paraId="6002498B" w14:textId="70CACA4C" w:rsidR="00E72EC1" w:rsidRPr="00403A4C" w:rsidRDefault="00787B69" w:rsidP="009172D4">
      <w:pPr>
        <w:pStyle w:val="Titre"/>
        <w:rPr>
          <w:sz w:val="22"/>
          <w:szCs w:val="22"/>
        </w:rPr>
      </w:pPr>
      <w:r w:rsidRPr="00403A4C">
        <w:rPr>
          <w:sz w:val="22"/>
          <w:szCs w:val="22"/>
        </w:rPr>
        <w:t>Comment expliquez-vous le faible taux de rappels chez les vaccinés Janssen?</w:t>
      </w:r>
    </w:p>
    <w:p w14:paraId="72B09311" w14:textId="7B06F4CC" w:rsidR="00E72EC1" w:rsidRPr="00403A4C" w:rsidRDefault="00E72EC1" w:rsidP="009172D4">
      <w:pPr>
        <w:rPr>
          <w:sz w:val="22"/>
        </w:rPr>
      </w:pPr>
    </w:p>
    <w:p w14:paraId="2757C5E9" w14:textId="77777777" w:rsidR="0001177D" w:rsidRPr="00403A4C" w:rsidRDefault="0001177D" w:rsidP="009172D4">
      <w:pPr>
        <w:rPr>
          <w:sz w:val="22"/>
        </w:rPr>
      </w:pPr>
      <w:r w:rsidRPr="00403A4C">
        <w:rPr>
          <w:sz w:val="22"/>
        </w:rPr>
        <w:t xml:space="preserve">Les populations vaccinées avec le vaccin Janssen sont par définition des personnes qui souhaitaient une seule dose de vaccin, et parfois des personnes réticentes à utiliser des vaccins à ARN Messager. Ainsi, lorsqu’on annonce à ces personnes qu’il faut réaliser une deuxième injection et d’autant plus avec un ARN Messager, il n’est </w:t>
      </w:r>
      <w:bookmarkStart w:id="0" w:name="_GoBack"/>
      <w:bookmarkEnd w:id="0"/>
      <w:r w:rsidRPr="00403A4C">
        <w:rPr>
          <w:sz w:val="22"/>
        </w:rPr>
        <w:t xml:space="preserve">pas totalement étonnant de voir que leur taux de rappel est assez faible à ce jour. </w:t>
      </w:r>
    </w:p>
    <w:p w14:paraId="36C30C8E" w14:textId="2E6D934E" w:rsidR="0001177D" w:rsidRPr="00403A4C" w:rsidRDefault="00027F22" w:rsidP="009172D4">
      <w:pPr>
        <w:rPr>
          <w:sz w:val="22"/>
        </w:rPr>
      </w:pPr>
      <w:r>
        <w:rPr>
          <w:sz w:val="22"/>
        </w:rPr>
        <w:t>En outre</w:t>
      </w:r>
      <w:r w:rsidR="005F1E8C" w:rsidRPr="00403A4C">
        <w:rPr>
          <w:sz w:val="22"/>
        </w:rPr>
        <w:t xml:space="preserve">, nous avons utilisé ce vaccin au début de la campagne pour viser des personnes plus éloignées des structures de soins. Cela peut expliquer qu’il est plus difficile de les faire revenir pour avoir un rappel. </w:t>
      </w:r>
    </w:p>
    <w:p w14:paraId="1900648A" w14:textId="5D7E609C" w:rsidR="0001177D" w:rsidRPr="00403A4C" w:rsidRDefault="005F1E8C" w:rsidP="009172D4">
      <w:pPr>
        <w:rPr>
          <w:sz w:val="22"/>
        </w:rPr>
      </w:pPr>
      <w:r w:rsidRPr="00403A4C">
        <w:rPr>
          <w:sz w:val="22"/>
        </w:rPr>
        <w:t>Pour autant, u</w:t>
      </w:r>
      <w:r w:rsidR="0001177D" w:rsidRPr="00403A4C">
        <w:rPr>
          <w:sz w:val="22"/>
        </w:rPr>
        <w:t>n courrier a</w:t>
      </w:r>
      <w:r w:rsidRPr="00403A4C">
        <w:rPr>
          <w:sz w:val="22"/>
        </w:rPr>
        <w:t xml:space="preserve"> été récemment envoyé aux 65 000 professionnels de santé</w:t>
      </w:r>
      <w:r w:rsidR="0001177D" w:rsidRPr="00403A4C">
        <w:rPr>
          <w:sz w:val="22"/>
        </w:rPr>
        <w:t xml:space="preserve"> ayant com</w:t>
      </w:r>
      <w:r w:rsidRPr="00403A4C">
        <w:rPr>
          <w:sz w:val="22"/>
        </w:rPr>
        <w:t xml:space="preserve">mandé du vaccin Janssen par le passé pour qu’ils puissent aussi alerter leur patient et leur faire passer le message de l’importance de ce rappel après 4 semaines. </w:t>
      </w:r>
    </w:p>
    <w:p w14:paraId="30B65A75" w14:textId="7E8DD5DD" w:rsidR="00403A4C" w:rsidRPr="00403A4C" w:rsidRDefault="00403A4C" w:rsidP="009172D4">
      <w:pPr>
        <w:pStyle w:val="Titre"/>
        <w:rPr>
          <w:sz w:val="22"/>
          <w:szCs w:val="22"/>
        </w:rPr>
      </w:pPr>
      <w:r w:rsidRPr="00403A4C">
        <w:rPr>
          <w:sz w:val="22"/>
          <w:szCs w:val="22"/>
        </w:rPr>
        <w:lastRenderedPageBreak/>
        <w:t>Dans quels délais attendez-vous l'avis de la HAS sur l'intégration du rappel dans le passe sanitaire ?</w:t>
      </w:r>
    </w:p>
    <w:p w14:paraId="5EB8FE8A" w14:textId="77777777" w:rsidR="00403A4C" w:rsidRPr="00403A4C" w:rsidRDefault="00403A4C" w:rsidP="009172D4">
      <w:pPr>
        <w:rPr>
          <w:sz w:val="22"/>
        </w:rPr>
      </w:pPr>
    </w:p>
    <w:p w14:paraId="7A09CB45" w14:textId="0B954C9C" w:rsidR="00403A4C" w:rsidRPr="00403A4C" w:rsidRDefault="00403A4C" w:rsidP="009172D4">
      <w:pPr>
        <w:rPr>
          <w:sz w:val="22"/>
        </w:rPr>
      </w:pPr>
      <w:r w:rsidRPr="00403A4C">
        <w:rPr>
          <w:sz w:val="22"/>
        </w:rPr>
        <w:t>Pour l’instant, il n’y a eu aucune saisine de la HAS sur ce sujet</w:t>
      </w:r>
      <w:r w:rsidR="00135B4F">
        <w:rPr>
          <w:sz w:val="22"/>
        </w:rPr>
        <w:t xml:space="preserve">. </w:t>
      </w:r>
      <w:r w:rsidRPr="00403A4C">
        <w:rPr>
          <w:sz w:val="22"/>
        </w:rPr>
        <w:t>Nous vous en parlerons dès que nous aurons des éléments à vous partager.</w:t>
      </w:r>
    </w:p>
    <w:p w14:paraId="64C81FC8" w14:textId="77777777" w:rsidR="00403A4C" w:rsidRPr="00403A4C" w:rsidRDefault="00403A4C" w:rsidP="009172D4">
      <w:pPr>
        <w:rPr>
          <w:sz w:val="22"/>
        </w:rPr>
      </w:pPr>
    </w:p>
    <w:p w14:paraId="6C783676" w14:textId="77777777" w:rsidR="00403A4C" w:rsidRPr="00403A4C" w:rsidRDefault="00403A4C" w:rsidP="009172D4">
      <w:pPr>
        <w:pStyle w:val="Titre"/>
        <w:rPr>
          <w:sz w:val="22"/>
          <w:szCs w:val="22"/>
        </w:rPr>
      </w:pPr>
      <w:r w:rsidRPr="00403A4C">
        <w:rPr>
          <w:sz w:val="22"/>
          <w:szCs w:val="22"/>
        </w:rPr>
        <w:t>Y aura t-il des modalités pratiques liées à l’extraction de la demi dose de vaccin Moderna  dont le flacon contient 10 voire 11 doses complètes ?</w:t>
      </w:r>
    </w:p>
    <w:p w14:paraId="5ACE41E7" w14:textId="77777777" w:rsidR="00403A4C" w:rsidRPr="00403A4C" w:rsidRDefault="00403A4C" w:rsidP="009172D4">
      <w:pPr>
        <w:rPr>
          <w:sz w:val="22"/>
        </w:rPr>
      </w:pPr>
    </w:p>
    <w:p w14:paraId="35C330A2" w14:textId="51C636DB" w:rsidR="00403A4C" w:rsidRPr="00403A4C" w:rsidRDefault="00403A4C" w:rsidP="009172D4">
      <w:pPr>
        <w:rPr>
          <w:sz w:val="22"/>
        </w:rPr>
      </w:pPr>
      <w:r w:rsidRPr="00403A4C">
        <w:rPr>
          <w:sz w:val="22"/>
        </w:rPr>
        <w:t xml:space="preserve">Oui, pour les rappels en demi-dose, le flacon de vaccin Moderna </w:t>
      </w:r>
      <w:r w:rsidR="009D12F7">
        <w:rPr>
          <w:sz w:val="22"/>
        </w:rPr>
        <w:t xml:space="preserve">sera exactement le même. Cependant, </w:t>
      </w:r>
      <w:r w:rsidRPr="00403A4C">
        <w:rPr>
          <w:sz w:val="22"/>
        </w:rPr>
        <w:t xml:space="preserve">au lieu d’extraire 10, 11 ou 12 doses, nous pourrons en extraire deux fois plus donc jusqu’à 24 doses. En pratique, au lieu de prélever 0,5 ml, les professionnels de santé devront prélever 0,25 ml donc deux fois moins. Des consignes seront communiquées pour extraire ce volume de manière à bien prélever la bonne quantité. </w:t>
      </w:r>
    </w:p>
    <w:p w14:paraId="1C2D780B" w14:textId="77777777" w:rsidR="00403A4C" w:rsidRPr="00403A4C" w:rsidRDefault="00403A4C" w:rsidP="009172D4">
      <w:pPr>
        <w:rPr>
          <w:sz w:val="22"/>
        </w:rPr>
      </w:pPr>
    </w:p>
    <w:p w14:paraId="1762F286" w14:textId="77777777" w:rsidR="00403A4C" w:rsidRPr="00403A4C" w:rsidRDefault="00403A4C" w:rsidP="009172D4">
      <w:pPr>
        <w:pStyle w:val="Titre"/>
        <w:rPr>
          <w:sz w:val="22"/>
          <w:szCs w:val="22"/>
        </w:rPr>
      </w:pPr>
      <w:r w:rsidRPr="00403A4C">
        <w:rPr>
          <w:sz w:val="22"/>
          <w:szCs w:val="22"/>
        </w:rPr>
        <w:t>Un DGS urgent sera-t-il envoyé concernant le rappel Moderna ?</w:t>
      </w:r>
    </w:p>
    <w:p w14:paraId="49FEBED1" w14:textId="77777777" w:rsidR="00403A4C" w:rsidRPr="00403A4C" w:rsidRDefault="00403A4C" w:rsidP="009172D4">
      <w:pPr>
        <w:rPr>
          <w:sz w:val="22"/>
        </w:rPr>
      </w:pPr>
    </w:p>
    <w:p w14:paraId="0F1A0CEE" w14:textId="177A46A6" w:rsidR="00D0793B" w:rsidRDefault="00403A4C" w:rsidP="009172D4">
      <w:pPr>
        <w:rPr>
          <w:sz w:val="22"/>
        </w:rPr>
      </w:pPr>
      <w:r w:rsidRPr="00403A4C">
        <w:rPr>
          <w:sz w:val="22"/>
        </w:rPr>
        <w:t>Avant cela, nous attendons l’avis de la HAS, consécutif à l’avis de l’EMA. Un DGS Urgent sera envoyé aux professionnels de santé une fois que la HAS aura rendu son avis sur ce sujet. Ce texte inclura très probablement les modalités de prélèvement de cette demi-dose.</w:t>
      </w:r>
    </w:p>
    <w:p w14:paraId="48F50D65" w14:textId="77777777" w:rsidR="00135B4F" w:rsidRPr="00403A4C" w:rsidRDefault="00135B4F" w:rsidP="009172D4">
      <w:pPr>
        <w:rPr>
          <w:sz w:val="22"/>
        </w:rPr>
      </w:pPr>
    </w:p>
    <w:p w14:paraId="0B6E5B8B" w14:textId="06FA925A" w:rsidR="00DD3BF6" w:rsidRPr="00403A4C" w:rsidRDefault="00787B69" w:rsidP="009172D4">
      <w:pPr>
        <w:rPr>
          <w:b/>
          <w:bCs/>
          <w:i/>
          <w:iCs/>
          <w:sz w:val="22"/>
          <w:u w:val="single"/>
        </w:rPr>
      </w:pPr>
      <w:r w:rsidRPr="00403A4C">
        <w:rPr>
          <w:b/>
          <w:bCs/>
          <w:i/>
          <w:iCs/>
          <w:sz w:val="22"/>
          <w:u w:val="single"/>
        </w:rPr>
        <w:t>Vaccination soignants</w:t>
      </w:r>
    </w:p>
    <w:p w14:paraId="43600A9E" w14:textId="77777777" w:rsidR="00DD3BF6" w:rsidRPr="00403A4C" w:rsidRDefault="00DD3BF6" w:rsidP="009172D4">
      <w:pPr>
        <w:rPr>
          <w:sz w:val="22"/>
        </w:rPr>
      </w:pPr>
    </w:p>
    <w:p w14:paraId="6BA06BFF" w14:textId="4D64FC3A" w:rsidR="00E72EC1" w:rsidRPr="00403A4C" w:rsidRDefault="00787B69" w:rsidP="009172D4">
      <w:pPr>
        <w:pStyle w:val="Titre"/>
        <w:rPr>
          <w:sz w:val="22"/>
          <w:szCs w:val="22"/>
        </w:rPr>
      </w:pPr>
      <w:r w:rsidRPr="00403A4C">
        <w:rPr>
          <w:sz w:val="22"/>
          <w:szCs w:val="22"/>
        </w:rPr>
        <w:t>Pourriez-vous nous donner le chiffre total de so</w:t>
      </w:r>
      <w:r w:rsidR="005F1E8C" w:rsidRPr="00403A4C">
        <w:rPr>
          <w:sz w:val="22"/>
          <w:szCs w:val="22"/>
        </w:rPr>
        <w:t xml:space="preserve">ignants suspendus, en libéral et </w:t>
      </w:r>
      <w:r w:rsidRPr="00403A4C">
        <w:rPr>
          <w:sz w:val="22"/>
          <w:szCs w:val="22"/>
        </w:rPr>
        <w:t>dans les établissements de santé ?</w:t>
      </w:r>
    </w:p>
    <w:p w14:paraId="3D31AADF" w14:textId="7B75B312" w:rsidR="00E72EC1" w:rsidRPr="00403A4C" w:rsidRDefault="00E72EC1" w:rsidP="009172D4">
      <w:pPr>
        <w:rPr>
          <w:sz w:val="22"/>
        </w:rPr>
      </w:pPr>
    </w:p>
    <w:p w14:paraId="62BBEC30" w14:textId="49DED7DB" w:rsidR="00B62D7D" w:rsidRPr="00403A4C" w:rsidRDefault="005F1E8C" w:rsidP="009172D4">
      <w:pPr>
        <w:rPr>
          <w:sz w:val="22"/>
        </w:rPr>
      </w:pPr>
      <w:r w:rsidRPr="00403A4C">
        <w:rPr>
          <w:sz w:val="22"/>
        </w:rPr>
        <w:t>Dans les établissements de santé, 5 300 suspensions ont été remontées le 22 octobre dans le secteur sanitaire et 2 600</w:t>
      </w:r>
      <w:r w:rsidR="009D12F7">
        <w:rPr>
          <w:sz w:val="22"/>
        </w:rPr>
        <w:t xml:space="preserve"> dans le secteur médico-</w:t>
      </w:r>
      <w:r w:rsidRPr="00403A4C">
        <w:rPr>
          <w:sz w:val="22"/>
        </w:rPr>
        <w:t>social (sur 10 900 établissements répondant à l'enquête soit ~53%). Nous n'avons pas encore les chiffres de suspensions pour les soignants libéraux, l'enquête est en cours et nécessite un recueil de données ARS par ARS.</w:t>
      </w:r>
    </w:p>
    <w:p w14:paraId="2842CE6B" w14:textId="77777777" w:rsidR="00DD3BF6" w:rsidRPr="00403A4C" w:rsidRDefault="00DD3BF6" w:rsidP="009172D4">
      <w:pPr>
        <w:rPr>
          <w:sz w:val="22"/>
        </w:rPr>
      </w:pPr>
    </w:p>
    <w:p w14:paraId="45CBF854" w14:textId="619CCB8D" w:rsidR="00E72EC1" w:rsidRPr="00403A4C" w:rsidRDefault="00787B69" w:rsidP="009172D4">
      <w:pPr>
        <w:pStyle w:val="Titre"/>
        <w:rPr>
          <w:sz w:val="22"/>
          <w:szCs w:val="22"/>
        </w:rPr>
      </w:pPr>
      <w:r w:rsidRPr="00403A4C">
        <w:rPr>
          <w:sz w:val="22"/>
          <w:szCs w:val="22"/>
        </w:rPr>
        <w:t>Quelle est la couverture vaccinale en rappel chez les soignants ? Avez-vous le détail par profession ?</w:t>
      </w:r>
    </w:p>
    <w:p w14:paraId="5CDEC541" w14:textId="25F66DE9" w:rsidR="00DD3BF6" w:rsidRPr="00403A4C" w:rsidRDefault="00DD3BF6" w:rsidP="009172D4">
      <w:pPr>
        <w:rPr>
          <w:sz w:val="22"/>
        </w:rPr>
      </w:pPr>
    </w:p>
    <w:p w14:paraId="79E34E7F" w14:textId="453FF216" w:rsidR="005F1E8C" w:rsidRPr="00403A4C" w:rsidRDefault="005F1E8C" w:rsidP="009172D4">
      <w:pPr>
        <w:rPr>
          <w:sz w:val="22"/>
        </w:rPr>
      </w:pPr>
      <w:r w:rsidRPr="00403A4C">
        <w:rPr>
          <w:sz w:val="22"/>
        </w:rPr>
        <w:t>Nous n'avons pas encore le détail des injections de rappel chez les soignants. Nous travaillons sur ces données pour les communiquer dès que possible.</w:t>
      </w:r>
    </w:p>
    <w:p w14:paraId="6D1DA957" w14:textId="59F516EA" w:rsidR="005F1E8C" w:rsidRPr="00403A4C" w:rsidRDefault="005F1E8C" w:rsidP="009172D4">
      <w:pPr>
        <w:rPr>
          <w:sz w:val="22"/>
        </w:rPr>
      </w:pPr>
    </w:p>
    <w:p w14:paraId="740EF9C1" w14:textId="2D968CD5" w:rsidR="00AF6344" w:rsidRPr="00403A4C" w:rsidRDefault="00787B69" w:rsidP="009172D4">
      <w:pPr>
        <w:rPr>
          <w:b/>
          <w:bCs/>
          <w:i/>
          <w:iCs/>
          <w:sz w:val="22"/>
          <w:u w:val="single"/>
        </w:rPr>
      </w:pPr>
      <w:r w:rsidRPr="00403A4C">
        <w:rPr>
          <w:b/>
          <w:bCs/>
          <w:i/>
          <w:iCs/>
          <w:sz w:val="22"/>
          <w:u w:val="single"/>
        </w:rPr>
        <w:t>Campagne de vaccination et reprise épidémique</w:t>
      </w:r>
    </w:p>
    <w:p w14:paraId="44FFD4C4" w14:textId="77777777" w:rsidR="00AF6344" w:rsidRPr="00403A4C" w:rsidRDefault="00AF6344" w:rsidP="009172D4">
      <w:pPr>
        <w:rPr>
          <w:sz w:val="22"/>
        </w:rPr>
      </w:pPr>
    </w:p>
    <w:p w14:paraId="7BFA16D7" w14:textId="579B500D" w:rsidR="00E72EC1" w:rsidRPr="00403A4C" w:rsidRDefault="00787B69" w:rsidP="009172D4">
      <w:pPr>
        <w:pStyle w:val="Titre"/>
        <w:rPr>
          <w:sz w:val="22"/>
          <w:szCs w:val="22"/>
        </w:rPr>
      </w:pPr>
      <w:r w:rsidRPr="00403A4C">
        <w:rPr>
          <w:sz w:val="22"/>
          <w:szCs w:val="22"/>
        </w:rPr>
        <w:t>Pfizer et Moderna ont chacun communiqué sur l'efficacité de leur vaccin chez les enfants de 5 à 11 ans. Et de son côté la HAS a laissé une porte ouverte à la généralisation du rappel vaccinal à tous les adultes. Parmi ces deux leviers pour faire face à l'épidémie cet hiver, lequel pourrait être privilégié par les autorités ? Vacciner les enfants qui n'étaient pas encore éligibles jusqu'ici ? Ou bien re-booster l'immunité des adultes dont le schéma vaccinal complet remonte à plus de 6 mois ?</w:t>
      </w:r>
    </w:p>
    <w:p w14:paraId="2D21C137" w14:textId="7B0B5A16" w:rsidR="008E499B" w:rsidRPr="00403A4C" w:rsidRDefault="008E499B" w:rsidP="009172D4">
      <w:pPr>
        <w:rPr>
          <w:sz w:val="22"/>
        </w:rPr>
      </w:pPr>
    </w:p>
    <w:p w14:paraId="2CC6A3F9" w14:textId="17694305" w:rsidR="00AF758E" w:rsidRPr="00403A4C" w:rsidRDefault="005F1E8C" w:rsidP="009172D4">
      <w:pPr>
        <w:rPr>
          <w:sz w:val="22"/>
        </w:rPr>
      </w:pPr>
      <w:r w:rsidRPr="00403A4C">
        <w:rPr>
          <w:sz w:val="22"/>
        </w:rPr>
        <w:t>Il ne faut pas opposer ces deux leviers, qui ne s’excluent pas l’un l’autre et seront examinés de maniè</w:t>
      </w:r>
      <w:r w:rsidR="00AF758E" w:rsidRPr="00403A4C">
        <w:rPr>
          <w:sz w:val="22"/>
        </w:rPr>
        <w:t>re indépendante</w:t>
      </w:r>
      <w:r w:rsidRPr="00403A4C">
        <w:rPr>
          <w:sz w:val="22"/>
        </w:rPr>
        <w:t xml:space="preserve">. </w:t>
      </w:r>
      <w:r w:rsidR="00AF758E" w:rsidRPr="00403A4C">
        <w:rPr>
          <w:sz w:val="22"/>
        </w:rPr>
        <w:t xml:space="preserve">Nous nous référons aux avis des autorités scientifiques. </w:t>
      </w:r>
      <w:r w:rsidRPr="00403A4C">
        <w:rPr>
          <w:sz w:val="22"/>
        </w:rPr>
        <w:t>A ce jour</w:t>
      </w:r>
      <w:r w:rsidR="00AF758E" w:rsidRPr="00403A4C">
        <w:rPr>
          <w:sz w:val="22"/>
        </w:rPr>
        <w:t xml:space="preserve">, ni la HAS ni le COSV </w:t>
      </w:r>
      <w:r w:rsidRPr="00403A4C">
        <w:rPr>
          <w:sz w:val="22"/>
        </w:rPr>
        <w:lastRenderedPageBreak/>
        <w:t>ne recommandent u</w:t>
      </w:r>
      <w:r w:rsidR="00AF758E" w:rsidRPr="00403A4C">
        <w:rPr>
          <w:sz w:val="22"/>
        </w:rPr>
        <w:t>n rappel en population générale dans la mesure où</w:t>
      </w:r>
      <w:r w:rsidRPr="00403A4C">
        <w:rPr>
          <w:sz w:val="22"/>
        </w:rPr>
        <w:t xml:space="preserve"> les </w:t>
      </w:r>
      <w:r w:rsidR="00AF758E" w:rsidRPr="00403A4C">
        <w:rPr>
          <w:sz w:val="22"/>
        </w:rPr>
        <w:t>données disponibles ne permetten</w:t>
      </w:r>
      <w:r w:rsidRPr="00403A4C">
        <w:rPr>
          <w:sz w:val="22"/>
        </w:rPr>
        <w:t>t pas d’établir de façon certaine la nécessité d’une injection de plus pour les populations je</w:t>
      </w:r>
      <w:r w:rsidR="00AF758E" w:rsidRPr="00403A4C">
        <w:rPr>
          <w:sz w:val="22"/>
        </w:rPr>
        <w:t>unes et sans facteur de risque. Il n’existe aucun calendrier précis aujourd’hui. Si de nouvelles publications venaient à paraître, cela pourrait modifier les choses.</w:t>
      </w:r>
    </w:p>
    <w:p w14:paraId="2ECE057F" w14:textId="71C6D86B" w:rsidR="00DD3BF6" w:rsidRPr="00403A4C" w:rsidRDefault="005F1E8C" w:rsidP="009172D4">
      <w:pPr>
        <w:rPr>
          <w:sz w:val="22"/>
        </w:rPr>
      </w:pPr>
      <w:r w:rsidRPr="00403A4C">
        <w:rPr>
          <w:sz w:val="22"/>
        </w:rPr>
        <w:t>S’agissant de la vaccination des enfants, il reviendra à la Haute Autorité</w:t>
      </w:r>
      <w:r w:rsidR="00AF758E" w:rsidRPr="00403A4C">
        <w:rPr>
          <w:sz w:val="22"/>
        </w:rPr>
        <w:t xml:space="preserve"> de Santé, au cours de l’hiver,</w:t>
      </w:r>
      <w:r w:rsidRPr="00403A4C">
        <w:rPr>
          <w:sz w:val="22"/>
        </w:rPr>
        <w:t xml:space="preserve"> d’examiner de manière rigoureuse et précise la balance bénéfice</w:t>
      </w:r>
      <w:r w:rsidR="00BC577E">
        <w:rPr>
          <w:sz w:val="22"/>
        </w:rPr>
        <w:t>s</w:t>
      </w:r>
      <w:r w:rsidRPr="00403A4C">
        <w:rPr>
          <w:sz w:val="22"/>
        </w:rPr>
        <w:t xml:space="preserve"> / risque</w:t>
      </w:r>
      <w:r w:rsidR="00BC577E">
        <w:rPr>
          <w:sz w:val="22"/>
        </w:rPr>
        <w:t>s</w:t>
      </w:r>
      <w:r w:rsidRPr="00403A4C">
        <w:rPr>
          <w:sz w:val="22"/>
        </w:rPr>
        <w:t xml:space="preserve"> de la vaccination de cette classe d’âge particulière. L’évolution de l’épidémie pendant l’hiver sera évidemment prise en compte dans ce raisonnement mais ne constituera pas la variable déterminante de l’examen de la HAS, qui se penchera surtout sur les données d’efficacité et de tolérance, ainsi que sur l’évaluation des risques encourus par les jeunes enfants face au COVID</w:t>
      </w:r>
      <w:r w:rsidR="00AF758E" w:rsidRPr="00403A4C">
        <w:rPr>
          <w:sz w:val="22"/>
        </w:rPr>
        <w:t xml:space="preserve"> pour rendre leur avis</w:t>
      </w:r>
      <w:r w:rsidRPr="00403A4C">
        <w:rPr>
          <w:sz w:val="22"/>
        </w:rPr>
        <w:t>.</w:t>
      </w:r>
      <w:r w:rsidR="00AF758E" w:rsidRPr="00403A4C">
        <w:rPr>
          <w:sz w:val="22"/>
        </w:rPr>
        <w:t xml:space="preserve"> </w:t>
      </w:r>
    </w:p>
    <w:p w14:paraId="3F5DD3B6" w14:textId="77777777" w:rsidR="005F1E8C" w:rsidRPr="00403A4C" w:rsidRDefault="005F1E8C" w:rsidP="009172D4">
      <w:pPr>
        <w:rPr>
          <w:sz w:val="22"/>
        </w:rPr>
      </w:pPr>
    </w:p>
    <w:p w14:paraId="58F865D6" w14:textId="666E7DDC" w:rsidR="00AF6344" w:rsidRPr="00403A4C" w:rsidRDefault="00AF758E" w:rsidP="009172D4">
      <w:pPr>
        <w:rPr>
          <w:b/>
          <w:bCs/>
          <w:i/>
          <w:iCs/>
          <w:sz w:val="22"/>
          <w:u w:val="single"/>
        </w:rPr>
      </w:pPr>
      <w:r w:rsidRPr="00403A4C">
        <w:rPr>
          <w:b/>
          <w:bCs/>
          <w:i/>
          <w:iCs/>
          <w:sz w:val="22"/>
          <w:u w:val="single"/>
        </w:rPr>
        <w:t>Evolution des primo-</w:t>
      </w:r>
      <w:r w:rsidR="00787B69" w:rsidRPr="00403A4C">
        <w:rPr>
          <w:b/>
          <w:bCs/>
          <w:i/>
          <w:iCs/>
          <w:sz w:val="22"/>
          <w:u w:val="single"/>
        </w:rPr>
        <w:t xml:space="preserve"> injections</w:t>
      </w:r>
    </w:p>
    <w:p w14:paraId="09C12A8B" w14:textId="5289D955" w:rsidR="00E72EC1" w:rsidRPr="00403A4C" w:rsidRDefault="00E72EC1" w:rsidP="009172D4">
      <w:pPr>
        <w:rPr>
          <w:sz w:val="22"/>
        </w:rPr>
      </w:pPr>
    </w:p>
    <w:p w14:paraId="0D636C9F" w14:textId="10123C35" w:rsidR="00E72EC1" w:rsidRPr="00403A4C" w:rsidRDefault="00787B69" w:rsidP="009172D4">
      <w:pPr>
        <w:pStyle w:val="Titre"/>
        <w:rPr>
          <w:sz w:val="22"/>
          <w:szCs w:val="22"/>
        </w:rPr>
      </w:pPr>
      <w:r w:rsidRPr="00403A4C">
        <w:rPr>
          <w:sz w:val="22"/>
          <w:szCs w:val="22"/>
        </w:rPr>
        <w:t>L'extension du passe aux adolescents, l'obligation vaccinale aux soignants et l'arrêt du remboursement des tests n'ont pas eu d'effet boost sur les primo</w:t>
      </w:r>
      <w:r w:rsidR="00AF758E" w:rsidRPr="00403A4C">
        <w:rPr>
          <w:sz w:val="22"/>
          <w:szCs w:val="22"/>
        </w:rPr>
        <w:t>-</w:t>
      </w:r>
      <w:r w:rsidRPr="00403A4C">
        <w:rPr>
          <w:sz w:val="22"/>
          <w:szCs w:val="22"/>
        </w:rPr>
        <w:t>injections, juste un ralentissement des baisses, comprend-t-on ?</w:t>
      </w:r>
    </w:p>
    <w:p w14:paraId="28852C54" w14:textId="1802562E" w:rsidR="00E72EC1" w:rsidRPr="00403A4C" w:rsidRDefault="00E72EC1" w:rsidP="009172D4">
      <w:pPr>
        <w:rPr>
          <w:sz w:val="22"/>
        </w:rPr>
      </w:pPr>
    </w:p>
    <w:p w14:paraId="1EF02FA1" w14:textId="2F87CB93" w:rsidR="00AF6344" w:rsidRPr="00403A4C" w:rsidRDefault="00D0793B" w:rsidP="009172D4">
      <w:pPr>
        <w:rPr>
          <w:sz w:val="22"/>
        </w:rPr>
      </w:pPr>
      <w:r w:rsidRPr="00403A4C">
        <w:rPr>
          <w:sz w:val="22"/>
        </w:rPr>
        <w:t>Un grand nombre de patient</w:t>
      </w:r>
      <w:r w:rsidR="009D12F7">
        <w:rPr>
          <w:sz w:val="22"/>
        </w:rPr>
        <w:t>s</w:t>
      </w:r>
      <w:r w:rsidRPr="00403A4C">
        <w:rPr>
          <w:sz w:val="22"/>
        </w:rPr>
        <w:t xml:space="preserve"> ont anticipé cette date butoir. S’agissant des soignants, nous observons une hausse de la vaccination suite aux propos du Président de la République. </w:t>
      </w:r>
    </w:p>
    <w:p w14:paraId="3AB8702C" w14:textId="6709B85D" w:rsidR="00AF758E" w:rsidRPr="00403A4C" w:rsidRDefault="00AF758E" w:rsidP="009172D4">
      <w:pPr>
        <w:rPr>
          <w:sz w:val="22"/>
        </w:rPr>
      </w:pPr>
      <w:r w:rsidRPr="00403A4C">
        <w:rPr>
          <w:sz w:val="22"/>
        </w:rPr>
        <w:t>Il est très délicat d’affirmer qu’il n’y a pas eu d’effet boost, puisque nous n’avons pas de scénario contre-factuel, autrement dit personne ne sait ce qu</w:t>
      </w:r>
      <w:r w:rsidR="00BC577E">
        <w:rPr>
          <w:sz w:val="22"/>
        </w:rPr>
        <w:t>’</w:t>
      </w:r>
      <w:r w:rsidRPr="00403A4C">
        <w:rPr>
          <w:sz w:val="22"/>
        </w:rPr>
        <w:t>i</w:t>
      </w:r>
      <w:r w:rsidR="00BC577E">
        <w:rPr>
          <w:sz w:val="22"/>
        </w:rPr>
        <w:t>l</w:t>
      </w:r>
      <w:r w:rsidRPr="00403A4C">
        <w:rPr>
          <w:sz w:val="22"/>
        </w:rPr>
        <w:t xml:space="preserve"> se serait passé sans ces différentes incitations. Il est possible, voire probable, que le ralentissement des primo-injections aurait été plus fort et plus brutal.</w:t>
      </w:r>
    </w:p>
    <w:p w14:paraId="50B40EDE" w14:textId="60501A03" w:rsidR="00AF758E" w:rsidRPr="00403A4C" w:rsidRDefault="00AF758E" w:rsidP="009172D4">
      <w:pPr>
        <w:rPr>
          <w:sz w:val="22"/>
        </w:rPr>
      </w:pPr>
      <w:r w:rsidRPr="00403A4C">
        <w:rPr>
          <w:sz w:val="22"/>
        </w:rPr>
        <w:t xml:space="preserve">Par ailleurs, un grand nombre de patients ont anticipé ces différentes dates butoirs, de sorte que l’on peut par exemple imputer une partie de la bonne dynamique de vaccination chez les 12-17 ans pendant l’été à l’annonce de l’extension du passe-sanitaire à cette classe d’âge, même si cette extension n’a eu lieu que fin septembre. </w:t>
      </w:r>
    </w:p>
    <w:p w14:paraId="15292B2C" w14:textId="20CE3DFF" w:rsidR="00AF758E" w:rsidRPr="00403A4C" w:rsidRDefault="00AF758E" w:rsidP="009172D4">
      <w:pPr>
        <w:rPr>
          <w:sz w:val="22"/>
        </w:rPr>
      </w:pPr>
      <w:r w:rsidRPr="00403A4C">
        <w:rPr>
          <w:sz w:val="22"/>
        </w:rPr>
        <w:t>Enfin, s’agissant des soignants, on observe une hausse très nette du taux de vaccination sur toutes les catégories depuis les annonces du 12 juillet, l’effet boost semble donc, en l’espèce, assez peu contestable.</w:t>
      </w:r>
      <w:r w:rsidR="004A3731" w:rsidRPr="00403A4C">
        <w:rPr>
          <w:sz w:val="22"/>
        </w:rPr>
        <w:t xml:space="preserve"> </w:t>
      </w:r>
    </w:p>
    <w:p w14:paraId="44E23B07" w14:textId="5BAD1530" w:rsidR="00DD3BF6" w:rsidRDefault="00DD3BF6" w:rsidP="009172D4">
      <w:pPr>
        <w:rPr>
          <w:sz w:val="22"/>
        </w:rPr>
      </w:pPr>
    </w:p>
    <w:p w14:paraId="1E3D771E" w14:textId="36EB6AD3" w:rsidR="00AF6344" w:rsidRPr="00403A4C" w:rsidRDefault="004A3731" w:rsidP="009172D4">
      <w:pPr>
        <w:rPr>
          <w:b/>
          <w:bCs/>
          <w:i/>
          <w:iCs/>
          <w:sz w:val="22"/>
          <w:u w:val="single"/>
        </w:rPr>
      </w:pPr>
      <w:r w:rsidRPr="00403A4C">
        <w:rPr>
          <w:b/>
          <w:bCs/>
          <w:i/>
          <w:iCs/>
          <w:sz w:val="22"/>
          <w:u w:val="single"/>
        </w:rPr>
        <w:t>Concomitance</w:t>
      </w:r>
      <w:r w:rsidR="00D0793B" w:rsidRPr="00403A4C">
        <w:rPr>
          <w:b/>
          <w:bCs/>
          <w:i/>
          <w:iCs/>
          <w:sz w:val="22"/>
          <w:u w:val="single"/>
        </w:rPr>
        <w:t xml:space="preserve"> rappel/grippe</w:t>
      </w:r>
    </w:p>
    <w:p w14:paraId="35EAD7FF" w14:textId="77777777" w:rsidR="007838FD" w:rsidRPr="00403A4C" w:rsidRDefault="007838FD" w:rsidP="009172D4">
      <w:pPr>
        <w:rPr>
          <w:b/>
          <w:bCs/>
          <w:i/>
          <w:iCs/>
          <w:sz w:val="22"/>
          <w:u w:val="single"/>
        </w:rPr>
      </w:pPr>
    </w:p>
    <w:p w14:paraId="78860E3C" w14:textId="19E0433E" w:rsidR="00E72EC1" w:rsidRPr="00403A4C" w:rsidRDefault="00D0793B" w:rsidP="009172D4">
      <w:pPr>
        <w:pStyle w:val="Titre"/>
        <w:rPr>
          <w:sz w:val="22"/>
          <w:szCs w:val="22"/>
        </w:rPr>
      </w:pPr>
      <w:r w:rsidRPr="00403A4C">
        <w:rPr>
          <w:sz w:val="22"/>
          <w:szCs w:val="22"/>
        </w:rPr>
        <w:t>Est-ce que la concomitance campagne grippe et rappel Covid n'a finalement pas apporté de la confusion chez les plus de 65 ans ?</w:t>
      </w:r>
    </w:p>
    <w:p w14:paraId="0D806C6A" w14:textId="16767C73" w:rsidR="00AF6344" w:rsidRPr="00403A4C" w:rsidRDefault="00AF6344" w:rsidP="009172D4">
      <w:pPr>
        <w:rPr>
          <w:sz w:val="22"/>
        </w:rPr>
      </w:pPr>
    </w:p>
    <w:p w14:paraId="5052DD59" w14:textId="50212FA0" w:rsidR="006F35F9" w:rsidRPr="00403A4C" w:rsidRDefault="004A3731" w:rsidP="009172D4">
      <w:pPr>
        <w:rPr>
          <w:sz w:val="22"/>
        </w:rPr>
      </w:pPr>
      <w:r w:rsidRPr="00403A4C">
        <w:rPr>
          <w:sz w:val="22"/>
        </w:rPr>
        <w:t xml:space="preserve">Il est trop tôt pour en juger, mais il semble en première analyse que le message est bien passé, compte-tenu de la dynamique de co-vaccination sur les premières journées de la campagne grippe. Nous sommes plutôt satisfaits des premiers résultats. </w:t>
      </w:r>
    </w:p>
    <w:p w14:paraId="2C55BAF1" w14:textId="77777777" w:rsidR="004A3731" w:rsidRPr="00403A4C" w:rsidRDefault="004A3731" w:rsidP="009172D4">
      <w:pPr>
        <w:rPr>
          <w:b/>
          <w:bCs/>
          <w:i/>
          <w:iCs/>
          <w:sz w:val="22"/>
          <w:u w:val="single"/>
        </w:rPr>
      </w:pPr>
    </w:p>
    <w:p w14:paraId="5AC82033" w14:textId="6CA32A1B" w:rsidR="00E72EC1" w:rsidRPr="00403A4C" w:rsidRDefault="00E72EC1" w:rsidP="009172D4">
      <w:pPr>
        <w:pStyle w:val="Titre"/>
        <w:rPr>
          <w:sz w:val="22"/>
          <w:szCs w:val="22"/>
        </w:rPr>
      </w:pPr>
      <w:r w:rsidRPr="00403A4C">
        <w:rPr>
          <w:sz w:val="22"/>
          <w:szCs w:val="22"/>
        </w:rPr>
        <w:t xml:space="preserve"> </w:t>
      </w:r>
      <w:r w:rsidR="00D0793B" w:rsidRPr="00403A4C">
        <w:rPr>
          <w:sz w:val="22"/>
          <w:szCs w:val="22"/>
        </w:rPr>
        <w:t>Avez-vous les chiffres de co-administration grippe/Covid ?</w:t>
      </w:r>
    </w:p>
    <w:p w14:paraId="0D47957C" w14:textId="0E3E663B" w:rsidR="00E72EC1" w:rsidRPr="00403A4C" w:rsidRDefault="00E72EC1" w:rsidP="009172D4">
      <w:pPr>
        <w:rPr>
          <w:sz w:val="22"/>
        </w:rPr>
      </w:pPr>
    </w:p>
    <w:p w14:paraId="59A0EEBC" w14:textId="006DE13F" w:rsidR="006F35F9" w:rsidRDefault="004A3731" w:rsidP="009172D4">
      <w:pPr>
        <w:rPr>
          <w:sz w:val="22"/>
        </w:rPr>
      </w:pPr>
      <w:r w:rsidRPr="00403A4C">
        <w:rPr>
          <w:sz w:val="22"/>
        </w:rPr>
        <w:t>Au 25/10, 10 200 co-injections de rappels covid / grippe ont été remontées.</w:t>
      </w:r>
    </w:p>
    <w:p w14:paraId="1266D108" w14:textId="0D6DDAA8" w:rsidR="00114350" w:rsidRDefault="00114350" w:rsidP="009172D4">
      <w:pPr>
        <w:rPr>
          <w:sz w:val="22"/>
        </w:rPr>
      </w:pPr>
    </w:p>
    <w:p w14:paraId="4A6A073B" w14:textId="60A43A5C" w:rsidR="00114350" w:rsidRDefault="00114350" w:rsidP="009172D4">
      <w:pPr>
        <w:rPr>
          <w:sz w:val="22"/>
        </w:rPr>
      </w:pPr>
    </w:p>
    <w:p w14:paraId="175FCE5D" w14:textId="77777777" w:rsidR="00114350" w:rsidRPr="00403A4C" w:rsidRDefault="00114350" w:rsidP="009172D4">
      <w:pPr>
        <w:rPr>
          <w:sz w:val="22"/>
        </w:rPr>
      </w:pPr>
    </w:p>
    <w:p w14:paraId="2CAE9630" w14:textId="77777777" w:rsidR="004A3731" w:rsidRPr="00403A4C" w:rsidRDefault="004A3731" w:rsidP="009172D4">
      <w:pPr>
        <w:rPr>
          <w:b/>
          <w:bCs/>
          <w:i/>
          <w:iCs/>
          <w:sz w:val="22"/>
          <w:u w:val="single"/>
        </w:rPr>
      </w:pPr>
    </w:p>
    <w:p w14:paraId="0904117A" w14:textId="0539E221" w:rsidR="006F35F9" w:rsidRPr="00403A4C" w:rsidRDefault="00D0793B" w:rsidP="009172D4">
      <w:pPr>
        <w:pStyle w:val="Titre"/>
        <w:rPr>
          <w:sz w:val="22"/>
          <w:szCs w:val="22"/>
        </w:rPr>
      </w:pPr>
      <w:r w:rsidRPr="00403A4C">
        <w:rPr>
          <w:sz w:val="22"/>
          <w:szCs w:val="22"/>
        </w:rPr>
        <w:lastRenderedPageBreak/>
        <w:t>Le démarrage de la campagne de vaccination contre la grippe a-t-elle une influence sur la vaccination Covid (primovaccination ou rappel) ?</w:t>
      </w:r>
    </w:p>
    <w:p w14:paraId="55D815DE" w14:textId="77777777" w:rsidR="004A3731" w:rsidRPr="00403A4C" w:rsidRDefault="004A3731" w:rsidP="009172D4">
      <w:pPr>
        <w:rPr>
          <w:sz w:val="22"/>
        </w:rPr>
      </w:pPr>
    </w:p>
    <w:p w14:paraId="478B288B" w14:textId="46D29A4C" w:rsidR="00DD3BF6" w:rsidRPr="00403A4C" w:rsidRDefault="004A3731" w:rsidP="009172D4">
      <w:pPr>
        <w:rPr>
          <w:sz w:val="22"/>
        </w:rPr>
      </w:pPr>
      <w:r w:rsidRPr="00403A4C">
        <w:rPr>
          <w:sz w:val="22"/>
        </w:rPr>
        <w:t>Il faudra un peu plus de recul pour savoir l'influence de la campagne de vaccination grippale sur la campagne de vaccination covid. La date initiale de démarrage de la campagne grippe était le 26 octobre et même si celle-ci a bien avancée</w:t>
      </w:r>
      <w:r w:rsidR="00135B4F">
        <w:rPr>
          <w:sz w:val="22"/>
        </w:rPr>
        <w:t>,</w:t>
      </w:r>
      <w:r w:rsidRPr="00403A4C">
        <w:rPr>
          <w:sz w:val="22"/>
        </w:rPr>
        <w:t xml:space="preserve"> depuis le 18</w:t>
      </w:r>
      <w:r w:rsidR="00135B4F">
        <w:rPr>
          <w:sz w:val="22"/>
        </w:rPr>
        <w:t xml:space="preserve"> dans les EHPAD et établissements de santé</w:t>
      </w:r>
      <w:r w:rsidRPr="00403A4C">
        <w:rPr>
          <w:sz w:val="22"/>
        </w:rPr>
        <w:t xml:space="preserve"> </w:t>
      </w:r>
      <w:r w:rsidR="00135B4F">
        <w:rPr>
          <w:sz w:val="22"/>
        </w:rPr>
        <w:t>et depuis</w:t>
      </w:r>
      <w:r w:rsidRPr="00403A4C">
        <w:rPr>
          <w:sz w:val="22"/>
        </w:rPr>
        <w:t xml:space="preserve"> le 22</w:t>
      </w:r>
      <w:r w:rsidR="00135B4F">
        <w:rPr>
          <w:sz w:val="22"/>
        </w:rPr>
        <w:t xml:space="preserve"> en ville</w:t>
      </w:r>
      <w:r w:rsidRPr="00403A4C">
        <w:rPr>
          <w:sz w:val="22"/>
        </w:rPr>
        <w:t>, beaucoup de patients et de professionnels ont pu garder cette date en tête.</w:t>
      </w:r>
    </w:p>
    <w:p w14:paraId="61A218CF" w14:textId="77777777" w:rsidR="00D0793B" w:rsidRPr="00403A4C" w:rsidRDefault="00D0793B" w:rsidP="009172D4">
      <w:pPr>
        <w:rPr>
          <w:sz w:val="22"/>
        </w:rPr>
      </w:pPr>
    </w:p>
    <w:p w14:paraId="23D9F48E" w14:textId="52A8A588" w:rsidR="00AF6344" w:rsidRPr="00403A4C" w:rsidRDefault="00D0793B" w:rsidP="009172D4">
      <w:pPr>
        <w:rPr>
          <w:b/>
          <w:bCs/>
          <w:i/>
          <w:iCs/>
          <w:sz w:val="22"/>
          <w:u w:val="single"/>
        </w:rPr>
      </w:pPr>
      <w:r w:rsidRPr="00403A4C">
        <w:rPr>
          <w:b/>
          <w:bCs/>
          <w:i/>
          <w:iCs/>
          <w:sz w:val="22"/>
          <w:u w:val="single"/>
        </w:rPr>
        <w:t>Dons</w:t>
      </w:r>
    </w:p>
    <w:p w14:paraId="4FF127C4" w14:textId="77777777" w:rsidR="006F35F9" w:rsidRPr="00403A4C" w:rsidRDefault="006F35F9" w:rsidP="009172D4">
      <w:pPr>
        <w:rPr>
          <w:b/>
          <w:bCs/>
          <w:i/>
          <w:iCs/>
          <w:sz w:val="22"/>
          <w:u w:val="single"/>
        </w:rPr>
      </w:pPr>
    </w:p>
    <w:p w14:paraId="74CA8EF5" w14:textId="67EBFE2F" w:rsidR="00E72EC1" w:rsidRPr="00403A4C" w:rsidRDefault="00D0793B" w:rsidP="009172D4">
      <w:pPr>
        <w:pStyle w:val="Titre"/>
        <w:rPr>
          <w:sz w:val="22"/>
          <w:szCs w:val="22"/>
        </w:rPr>
      </w:pPr>
      <w:r w:rsidRPr="00403A4C">
        <w:rPr>
          <w:sz w:val="22"/>
          <w:szCs w:val="22"/>
        </w:rPr>
        <w:t>Où en est-on du don de doses de vaccins à ARNm ? Avez-vous réussi à négocier un accord avec Moderna pour pouvoir céder des doses à d'autres pays ? L'Allemagne regrette de ne pas y arriver.</w:t>
      </w:r>
    </w:p>
    <w:p w14:paraId="4A9A34ED" w14:textId="606364A1" w:rsidR="00E72EC1" w:rsidRPr="00403A4C" w:rsidRDefault="00E72EC1" w:rsidP="009172D4">
      <w:pPr>
        <w:rPr>
          <w:sz w:val="22"/>
        </w:rPr>
      </w:pPr>
    </w:p>
    <w:p w14:paraId="6CA944D0" w14:textId="5C85BF7F" w:rsidR="004A3731" w:rsidRPr="00403A4C" w:rsidRDefault="004A3731" w:rsidP="009172D4">
      <w:pPr>
        <w:rPr>
          <w:sz w:val="22"/>
        </w:rPr>
      </w:pPr>
      <w:r w:rsidRPr="00403A4C">
        <w:rPr>
          <w:sz w:val="22"/>
        </w:rPr>
        <w:t xml:space="preserve">Oui, nous avons réussi à finaliser un accord qui sera signé entre la France, Covax et Moderna aujourd’hui au plus tard. Nous disposons maintenant des accords nécessaires pour céder à Covax les vaccins AstraZeneca, Pfizer, Johnson et Johnson et Moderna. La France est le seul pays de </w:t>
      </w:r>
      <w:r w:rsidR="00135B4F" w:rsidRPr="00403A4C">
        <w:rPr>
          <w:sz w:val="22"/>
        </w:rPr>
        <w:t>l’Union européenne</w:t>
      </w:r>
      <w:r w:rsidRPr="00403A4C">
        <w:rPr>
          <w:sz w:val="22"/>
        </w:rPr>
        <w:t xml:space="preserve"> à disposer de contrats en direct avec trois de ces laboratoires et Covax. Nous avons un accord avec AstraZeneca, un accord avec Pfizer et </w:t>
      </w:r>
      <w:r w:rsidR="00994439" w:rsidRPr="00403A4C">
        <w:rPr>
          <w:sz w:val="22"/>
        </w:rPr>
        <w:t>d’ici ce soir</w:t>
      </w:r>
      <w:r w:rsidR="00BC577E">
        <w:rPr>
          <w:sz w:val="22"/>
        </w:rPr>
        <w:t xml:space="preserve"> nous aurons</w:t>
      </w:r>
      <w:r w:rsidR="00994439" w:rsidRPr="00403A4C">
        <w:rPr>
          <w:sz w:val="22"/>
        </w:rPr>
        <w:t xml:space="preserve"> </w:t>
      </w:r>
      <w:r w:rsidRPr="00403A4C">
        <w:rPr>
          <w:sz w:val="22"/>
        </w:rPr>
        <w:t xml:space="preserve">un accord avec Moderna. </w:t>
      </w:r>
      <w:r w:rsidR="00BC577E">
        <w:rPr>
          <w:sz w:val="22"/>
        </w:rPr>
        <w:t>En revanche, n</w:t>
      </w:r>
      <w:r w:rsidRPr="00403A4C">
        <w:rPr>
          <w:sz w:val="22"/>
        </w:rPr>
        <w:t>ous n’avons pas d’accord direct avec Jans</w:t>
      </w:r>
      <w:r w:rsidR="00994439" w:rsidRPr="00403A4C">
        <w:rPr>
          <w:sz w:val="22"/>
        </w:rPr>
        <w:t>sen. Nous utilisons</w:t>
      </w:r>
      <w:r w:rsidRPr="00403A4C">
        <w:rPr>
          <w:sz w:val="22"/>
        </w:rPr>
        <w:t xml:space="preserve"> l’</w:t>
      </w:r>
      <w:r w:rsidR="00994439" w:rsidRPr="00403A4C">
        <w:rPr>
          <w:sz w:val="22"/>
        </w:rPr>
        <w:t>accord signé par</w:t>
      </w:r>
      <w:r w:rsidRPr="00403A4C">
        <w:rPr>
          <w:sz w:val="22"/>
        </w:rPr>
        <w:t xml:space="preserve"> la Belgique qui joue un rôle d’</w:t>
      </w:r>
      <w:r w:rsidR="00994439" w:rsidRPr="00403A4C">
        <w:rPr>
          <w:sz w:val="22"/>
        </w:rPr>
        <w:t xml:space="preserve">état facilitateur pour faciliter les dons des autres états membres. </w:t>
      </w:r>
    </w:p>
    <w:p w14:paraId="2F864829" w14:textId="6724ECFC" w:rsidR="00994439" w:rsidRPr="00403A4C" w:rsidRDefault="00994439" w:rsidP="009172D4">
      <w:pPr>
        <w:rPr>
          <w:sz w:val="22"/>
        </w:rPr>
      </w:pPr>
      <w:r w:rsidRPr="00403A4C">
        <w:rPr>
          <w:sz w:val="22"/>
        </w:rPr>
        <w:t xml:space="preserve">Pour rappel, la France joue ce rôle d’état facilitateur pour les dons du vaccin Pfizer. </w:t>
      </w:r>
    </w:p>
    <w:p w14:paraId="38250535" w14:textId="77777777" w:rsidR="00DD3BF6" w:rsidRPr="00403A4C" w:rsidRDefault="00DD3BF6" w:rsidP="009172D4">
      <w:pPr>
        <w:rPr>
          <w:sz w:val="22"/>
        </w:rPr>
      </w:pPr>
    </w:p>
    <w:p w14:paraId="61A57EBF" w14:textId="03ADB44F" w:rsidR="00E72EC1" w:rsidRPr="00403A4C" w:rsidRDefault="00D0793B" w:rsidP="009172D4">
      <w:pPr>
        <w:pStyle w:val="Titre"/>
        <w:rPr>
          <w:sz w:val="22"/>
          <w:szCs w:val="22"/>
        </w:rPr>
      </w:pPr>
      <w:r w:rsidRPr="00403A4C">
        <w:rPr>
          <w:sz w:val="22"/>
          <w:szCs w:val="22"/>
        </w:rPr>
        <w:t>Combien de doses de Pfizer ont été données à Covax, combien d’AstraZeneca et combien de J&amp;J (vaccin par vaccin) ?</w:t>
      </w:r>
    </w:p>
    <w:p w14:paraId="211585C5" w14:textId="77777777" w:rsidR="00994439" w:rsidRPr="00403A4C" w:rsidRDefault="00994439" w:rsidP="009172D4">
      <w:pPr>
        <w:rPr>
          <w:sz w:val="22"/>
        </w:rPr>
      </w:pPr>
    </w:p>
    <w:p w14:paraId="473A587B" w14:textId="7A3D2A52" w:rsidR="00994439" w:rsidRPr="00403A4C" w:rsidRDefault="000A63FE" w:rsidP="009172D4">
      <w:pPr>
        <w:rPr>
          <w:sz w:val="22"/>
        </w:rPr>
      </w:pPr>
      <w:r w:rsidRPr="00403A4C">
        <w:rPr>
          <w:sz w:val="22"/>
        </w:rPr>
        <w:t>Nous avons cédé à Covax 8 millions de doses</w:t>
      </w:r>
      <w:r w:rsidR="00994439" w:rsidRPr="00403A4C">
        <w:rPr>
          <w:sz w:val="22"/>
        </w:rPr>
        <w:t xml:space="preserve"> du vaccin Pfizer qui seront livré</w:t>
      </w:r>
      <w:r w:rsidR="001608A1">
        <w:rPr>
          <w:sz w:val="22"/>
        </w:rPr>
        <w:t>e</w:t>
      </w:r>
      <w:r w:rsidR="00994439" w:rsidRPr="00403A4C">
        <w:rPr>
          <w:sz w:val="22"/>
        </w:rPr>
        <w:t xml:space="preserve">s et arriveront dans les pays à partir de début </w:t>
      </w:r>
      <w:r w:rsidR="00BC577E">
        <w:rPr>
          <w:sz w:val="22"/>
        </w:rPr>
        <w:t>n</w:t>
      </w:r>
      <w:r w:rsidR="00994439" w:rsidRPr="00403A4C">
        <w:rPr>
          <w:sz w:val="22"/>
        </w:rPr>
        <w:t xml:space="preserve">ovembre. </w:t>
      </w:r>
    </w:p>
    <w:p w14:paraId="410970F5" w14:textId="4552DB06" w:rsidR="00994439" w:rsidRPr="00403A4C" w:rsidRDefault="00994439" w:rsidP="009172D4">
      <w:pPr>
        <w:rPr>
          <w:sz w:val="22"/>
        </w:rPr>
      </w:pPr>
      <w:r w:rsidRPr="00403A4C">
        <w:rPr>
          <w:sz w:val="22"/>
        </w:rPr>
        <w:t>Pour AstraZ</w:t>
      </w:r>
      <w:r w:rsidR="000A63FE" w:rsidRPr="00403A4C">
        <w:rPr>
          <w:sz w:val="22"/>
        </w:rPr>
        <w:t xml:space="preserve">eneca, nous </w:t>
      </w:r>
      <w:r w:rsidRPr="00403A4C">
        <w:rPr>
          <w:sz w:val="22"/>
        </w:rPr>
        <w:t>avons</w:t>
      </w:r>
      <w:r w:rsidR="009D12F7">
        <w:rPr>
          <w:sz w:val="22"/>
        </w:rPr>
        <w:t xml:space="preserve"> cédé</w:t>
      </w:r>
      <w:r w:rsidRPr="00403A4C">
        <w:rPr>
          <w:sz w:val="22"/>
        </w:rPr>
        <w:t xml:space="preserve"> 25 millions de doses</w:t>
      </w:r>
      <w:r w:rsidR="000A63FE" w:rsidRPr="00403A4C">
        <w:rPr>
          <w:sz w:val="22"/>
        </w:rPr>
        <w:t xml:space="preserve">, </w:t>
      </w:r>
      <w:r w:rsidRPr="00403A4C">
        <w:rPr>
          <w:sz w:val="22"/>
        </w:rPr>
        <w:t>une grande partie de ces doses ont été livrées et</w:t>
      </w:r>
      <w:r w:rsidR="000A63FE" w:rsidRPr="00403A4C">
        <w:rPr>
          <w:sz w:val="22"/>
        </w:rPr>
        <w:t xml:space="preserve"> continueront à être livré</w:t>
      </w:r>
      <w:r w:rsidR="009D12F7">
        <w:rPr>
          <w:sz w:val="22"/>
        </w:rPr>
        <w:t>es</w:t>
      </w:r>
      <w:r w:rsidR="000A63FE" w:rsidRPr="00403A4C">
        <w:rPr>
          <w:sz w:val="22"/>
        </w:rPr>
        <w:t xml:space="preserve"> d’ici la fin de l’année. </w:t>
      </w:r>
    </w:p>
    <w:p w14:paraId="2A37B0C6" w14:textId="2F8305A4" w:rsidR="00DD3BF6" w:rsidRPr="00403A4C" w:rsidRDefault="000A63FE" w:rsidP="009172D4">
      <w:pPr>
        <w:rPr>
          <w:sz w:val="22"/>
        </w:rPr>
      </w:pPr>
      <w:r w:rsidRPr="00403A4C">
        <w:rPr>
          <w:sz w:val="22"/>
        </w:rPr>
        <w:t xml:space="preserve">Pour </w:t>
      </w:r>
      <w:r w:rsidR="00994439" w:rsidRPr="00403A4C">
        <w:rPr>
          <w:sz w:val="22"/>
        </w:rPr>
        <w:t>le vaccin</w:t>
      </w:r>
      <w:r w:rsidRPr="00403A4C">
        <w:rPr>
          <w:sz w:val="22"/>
        </w:rPr>
        <w:t xml:space="preserve"> Johnson/Johnson</w:t>
      </w:r>
      <w:r w:rsidR="00994439" w:rsidRPr="00403A4C">
        <w:rPr>
          <w:sz w:val="22"/>
        </w:rPr>
        <w:t>, l’accord vient tout juste de s’opérationnaliser. 12 millions de doses ont été cédées et seront livrées principalement en novembre et décembre.</w:t>
      </w:r>
    </w:p>
    <w:p w14:paraId="3E6F85D7" w14:textId="11D54A78" w:rsidR="00114350" w:rsidRPr="00403A4C" w:rsidRDefault="00114350" w:rsidP="009172D4">
      <w:pPr>
        <w:rPr>
          <w:sz w:val="22"/>
        </w:rPr>
      </w:pPr>
    </w:p>
    <w:p w14:paraId="245D5D9C" w14:textId="125EAAFC" w:rsidR="00D0793B" w:rsidRPr="00403A4C" w:rsidRDefault="00D0793B" w:rsidP="009172D4">
      <w:pPr>
        <w:rPr>
          <w:b/>
          <w:bCs/>
          <w:i/>
          <w:iCs/>
          <w:sz w:val="22"/>
          <w:u w:val="single"/>
        </w:rPr>
      </w:pPr>
      <w:r w:rsidRPr="00403A4C">
        <w:rPr>
          <w:b/>
          <w:bCs/>
          <w:i/>
          <w:iCs/>
          <w:sz w:val="22"/>
          <w:u w:val="single"/>
        </w:rPr>
        <w:t>Numéro vert / Vaccination à domicile</w:t>
      </w:r>
    </w:p>
    <w:p w14:paraId="0FC93099" w14:textId="7E86BB88" w:rsidR="00114350" w:rsidRPr="00403A4C" w:rsidRDefault="00114350" w:rsidP="009172D4">
      <w:pPr>
        <w:rPr>
          <w:b/>
          <w:bCs/>
          <w:i/>
          <w:iCs/>
          <w:sz w:val="22"/>
          <w:u w:val="single"/>
        </w:rPr>
      </w:pPr>
    </w:p>
    <w:p w14:paraId="2E7A0658" w14:textId="01ADD858" w:rsidR="00D0793B" w:rsidRPr="00403A4C" w:rsidRDefault="000A63FE" w:rsidP="009172D4">
      <w:pPr>
        <w:pStyle w:val="Titre"/>
        <w:rPr>
          <w:sz w:val="22"/>
          <w:szCs w:val="22"/>
        </w:rPr>
      </w:pPr>
      <w:r w:rsidRPr="00403A4C">
        <w:rPr>
          <w:sz w:val="22"/>
          <w:szCs w:val="22"/>
        </w:rPr>
        <w:t xml:space="preserve"> </w:t>
      </w:r>
      <w:r w:rsidR="00D0793B" w:rsidRPr="00403A4C">
        <w:rPr>
          <w:sz w:val="22"/>
          <w:szCs w:val="22"/>
        </w:rPr>
        <w:t>Les pharmaciens pourront-ils vacciner à domicile ?</w:t>
      </w:r>
    </w:p>
    <w:p w14:paraId="14CC7F81" w14:textId="04443A1B" w:rsidR="000A63FE" w:rsidRPr="00403A4C" w:rsidRDefault="000A63FE" w:rsidP="009172D4">
      <w:pPr>
        <w:rPr>
          <w:sz w:val="22"/>
        </w:rPr>
      </w:pPr>
    </w:p>
    <w:p w14:paraId="4A138FA1" w14:textId="121053BD" w:rsidR="003E69FF" w:rsidRPr="00403A4C" w:rsidRDefault="003E69FF" w:rsidP="009172D4">
      <w:pPr>
        <w:rPr>
          <w:sz w:val="22"/>
        </w:rPr>
      </w:pPr>
      <w:r w:rsidRPr="00403A4C">
        <w:rPr>
          <w:sz w:val="22"/>
        </w:rPr>
        <w:t xml:space="preserve">Traditionnellement les pharmaciens ne peuvent pas vacciner à domicile dans le cadre de leur activité habituelle, et il n'apparaît pas </w:t>
      </w:r>
      <w:r w:rsidR="00BC577E">
        <w:rPr>
          <w:sz w:val="22"/>
        </w:rPr>
        <w:t xml:space="preserve">nécessaire </w:t>
      </w:r>
      <w:r w:rsidRPr="00403A4C">
        <w:rPr>
          <w:sz w:val="22"/>
        </w:rPr>
        <w:t>aujourd'hui de modifier leurs décrets d'acte en ce sens. Néanmoins, les équipes mobiles de vaccination qui seront mobilisées dans le cadre du numéro vert national opèrent dans un cadre juridique particulier, identique à celui des centres de vaccination. Les pharmaciens, comme les infirmiers et les médecins, pourront tout à fait intégrer ces équipes, et donc intervenir - uniquement dans ce cadre- au domicile des patients.</w:t>
      </w:r>
    </w:p>
    <w:p w14:paraId="7C9E219C" w14:textId="351E6EB7" w:rsidR="000A63FE" w:rsidRPr="00403A4C" w:rsidRDefault="000A63FE" w:rsidP="009172D4">
      <w:pPr>
        <w:rPr>
          <w:sz w:val="22"/>
        </w:rPr>
      </w:pPr>
    </w:p>
    <w:p w14:paraId="03CCC440" w14:textId="05515FF2" w:rsidR="000A63FE" w:rsidRPr="00403A4C" w:rsidRDefault="000A63FE" w:rsidP="009172D4">
      <w:pPr>
        <w:pStyle w:val="Titre"/>
        <w:rPr>
          <w:sz w:val="22"/>
          <w:szCs w:val="22"/>
        </w:rPr>
      </w:pPr>
      <w:r w:rsidRPr="00403A4C">
        <w:rPr>
          <w:sz w:val="22"/>
          <w:szCs w:val="22"/>
        </w:rPr>
        <w:t xml:space="preserve"> Comment les médecins qui vaccinent à domicile dans le cadre du numéro vert seront-ils rémunérés ? Tarif visite à domicile ? Soit 35 euros ?</w:t>
      </w:r>
    </w:p>
    <w:p w14:paraId="47F91D76" w14:textId="77777777" w:rsidR="00114350" w:rsidRDefault="00114350" w:rsidP="009172D4">
      <w:pPr>
        <w:rPr>
          <w:sz w:val="22"/>
        </w:rPr>
      </w:pPr>
    </w:p>
    <w:p w14:paraId="3AF4DCA5" w14:textId="42F18E9E" w:rsidR="00177307" w:rsidRPr="00403A4C" w:rsidRDefault="00177307" w:rsidP="009172D4">
      <w:pPr>
        <w:rPr>
          <w:sz w:val="22"/>
        </w:rPr>
      </w:pPr>
      <w:r w:rsidRPr="00403A4C">
        <w:rPr>
          <w:sz w:val="22"/>
        </w:rPr>
        <w:lastRenderedPageBreak/>
        <w:t>Non, les effecteurs interviennent dans le cadre d’équipes mobiles de vaccination et donc sous le même statut juridique et la même rémunération qui s’appliquent lorsqu’ils vaccinent en centre de vaccination. Il s’agit d’une rémunération forfaitaire horaire et non d’une rémunération à l’acte. Ces équipes mobiles ne compteront pas toutes un médecin en leur sein, certaines seront composées uniquement d’infirmières par exemple.</w:t>
      </w:r>
    </w:p>
    <w:p w14:paraId="4C2B0575" w14:textId="297D2B8D" w:rsidR="000A63FE" w:rsidRPr="00403A4C" w:rsidRDefault="000A63FE" w:rsidP="009172D4">
      <w:pPr>
        <w:rPr>
          <w:sz w:val="22"/>
        </w:rPr>
      </w:pPr>
    </w:p>
    <w:p w14:paraId="41FC9617" w14:textId="065EC188" w:rsidR="000A63FE" w:rsidRPr="00403A4C" w:rsidRDefault="000A63FE" w:rsidP="009172D4">
      <w:pPr>
        <w:pStyle w:val="Titre"/>
        <w:rPr>
          <w:sz w:val="22"/>
          <w:szCs w:val="22"/>
        </w:rPr>
      </w:pPr>
      <w:r w:rsidRPr="00403A4C">
        <w:rPr>
          <w:sz w:val="22"/>
          <w:szCs w:val="22"/>
        </w:rPr>
        <w:t xml:space="preserve"> Le numéro vert est-il déjà activé ?</w:t>
      </w:r>
    </w:p>
    <w:p w14:paraId="7C333553" w14:textId="2E7CEEEB" w:rsidR="000A63FE" w:rsidRPr="00403A4C" w:rsidRDefault="000A63FE" w:rsidP="009172D4">
      <w:pPr>
        <w:rPr>
          <w:sz w:val="22"/>
        </w:rPr>
      </w:pPr>
    </w:p>
    <w:p w14:paraId="09E681AB" w14:textId="26C2E0BA" w:rsidR="000A63FE" w:rsidRPr="00403A4C" w:rsidRDefault="000A63FE" w:rsidP="009172D4">
      <w:pPr>
        <w:rPr>
          <w:sz w:val="22"/>
        </w:rPr>
      </w:pPr>
      <w:r w:rsidRPr="00403A4C">
        <w:rPr>
          <w:sz w:val="22"/>
        </w:rPr>
        <w:t>Oui le numéro est actif, et les ARS sont en train d’organiser les équipes mobiles dans chaque département en lien étroit avec leurs partenaires.</w:t>
      </w:r>
    </w:p>
    <w:p w14:paraId="181F984B" w14:textId="0F222E58" w:rsidR="000A63FE" w:rsidRPr="00403A4C" w:rsidRDefault="000A63FE" w:rsidP="009172D4">
      <w:pPr>
        <w:rPr>
          <w:sz w:val="22"/>
        </w:rPr>
      </w:pPr>
    </w:p>
    <w:p w14:paraId="2D58A92E" w14:textId="0EEA025C" w:rsidR="000A63FE" w:rsidRPr="00403A4C" w:rsidRDefault="000A63FE" w:rsidP="009172D4">
      <w:pPr>
        <w:pStyle w:val="Titre"/>
        <w:rPr>
          <w:sz w:val="22"/>
          <w:szCs w:val="22"/>
        </w:rPr>
      </w:pPr>
      <w:r w:rsidRPr="00403A4C">
        <w:rPr>
          <w:sz w:val="22"/>
          <w:szCs w:val="22"/>
        </w:rPr>
        <w:t xml:space="preserve"> Pouvez-vous redonner le </w:t>
      </w:r>
      <w:r w:rsidR="00E262C0" w:rsidRPr="00403A4C">
        <w:rPr>
          <w:sz w:val="22"/>
          <w:szCs w:val="22"/>
        </w:rPr>
        <w:t>numéro</w:t>
      </w:r>
      <w:r w:rsidRPr="00403A4C">
        <w:rPr>
          <w:sz w:val="22"/>
          <w:szCs w:val="22"/>
        </w:rPr>
        <w:t xml:space="preserve"> vert? Y-a-t-il eu une annonce officielle ?</w:t>
      </w:r>
    </w:p>
    <w:p w14:paraId="368AF052" w14:textId="0B323A4E" w:rsidR="000A63FE" w:rsidRPr="00403A4C" w:rsidRDefault="000A63FE" w:rsidP="009172D4">
      <w:pPr>
        <w:rPr>
          <w:sz w:val="22"/>
        </w:rPr>
      </w:pPr>
    </w:p>
    <w:p w14:paraId="20F384E0" w14:textId="77D80923" w:rsidR="000A63FE" w:rsidRPr="00403A4C" w:rsidRDefault="000A63FE" w:rsidP="009172D4">
      <w:pPr>
        <w:rPr>
          <w:sz w:val="22"/>
        </w:rPr>
      </w:pPr>
      <w:r w:rsidRPr="00403A4C">
        <w:rPr>
          <w:sz w:val="22"/>
        </w:rPr>
        <w:t>Le numéro vert est le 0800 730 957. Il n’y a pas</w:t>
      </w:r>
      <w:r w:rsidR="00177307" w:rsidRPr="00403A4C">
        <w:rPr>
          <w:sz w:val="22"/>
        </w:rPr>
        <w:t xml:space="preserve"> eu</w:t>
      </w:r>
      <w:r w:rsidRPr="00403A4C">
        <w:rPr>
          <w:sz w:val="22"/>
        </w:rPr>
        <w:t xml:space="preserve"> d’annonce officielle</w:t>
      </w:r>
      <w:r w:rsidR="00177307" w:rsidRPr="00403A4C">
        <w:rPr>
          <w:sz w:val="22"/>
        </w:rPr>
        <w:t xml:space="preserve"> de lancement</w:t>
      </w:r>
      <w:r w:rsidRPr="00403A4C">
        <w:rPr>
          <w:sz w:val="22"/>
        </w:rPr>
        <w:t>.</w:t>
      </w:r>
    </w:p>
    <w:p w14:paraId="707DDCCF" w14:textId="77777777" w:rsidR="000A63FE" w:rsidRPr="00403A4C" w:rsidRDefault="000A63FE" w:rsidP="009172D4">
      <w:pPr>
        <w:rPr>
          <w:sz w:val="22"/>
        </w:rPr>
      </w:pPr>
    </w:p>
    <w:p w14:paraId="7E6FC135" w14:textId="1AA9A53C" w:rsidR="000A63FE" w:rsidRPr="00403A4C" w:rsidRDefault="000A63FE" w:rsidP="009172D4">
      <w:pPr>
        <w:pStyle w:val="Titre"/>
        <w:rPr>
          <w:sz w:val="22"/>
          <w:szCs w:val="22"/>
        </w:rPr>
      </w:pPr>
      <w:r w:rsidRPr="00403A4C">
        <w:rPr>
          <w:sz w:val="22"/>
          <w:szCs w:val="22"/>
        </w:rPr>
        <w:t xml:space="preserve"> Ce numéro vert peut être utilisé par les plus 80 ans pour leurs prises de rendez-vous pour une vaccination contre le covid et aussi contre la grippe ?</w:t>
      </w:r>
    </w:p>
    <w:p w14:paraId="5B79DE72" w14:textId="77777777" w:rsidR="00DD3BF6" w:rsidRPr="00403A4C" w:rsidRDefault="00DD3BF6" w:rsidP="009172D4">
      <w:pPr>
        <w:rPr>
          <w:sz w:val="22"/>
        </w:rPr>
      </w:pPr>
    </w:p>
    <w:p w14:paraId="3EE4DC60" w14:textId="1A1EA575" w:rsidR="00317045" w:rsidRPr="00403A4C" w:rsidRDefault="000A63FE" w:rsidP="009172D4">
      <w:pPr>
        <w:rPr>
          <w:sz w:val="22"/>
        </w:rPr>
      </w:pPr>
      <w:r w:rsidRPr="00403A4C">
        <w:rPr>
          <w:sz w:val="22"/>
        </w:rPr>
        <w:t>Non, ce numéro est réservé à la vaccination contre le Covid. En effet, les professionnels qui interviennent dans le cadre d’équipes mobiles disposent de stocks facilement accessibles de vaccin contre le Covid</w:t>
      </w:r>
      <w:r w:rsidR="00177307" w:rsidRPr="00403A4C">
        <w:rPr>
          <w:sz w:val="22"/>
        </w:rPr>
        <w:t xml:space="preserve"> car elles sont armées par les centres de vaccination</w:t>
      </w:r>
      <w:r w:rsidRPr="00403A4C">
        <w:rPr>
          <w:sz w:val="22"/>
        </w:rPr>
        <w:t xml:space="preserve"> mais cela n’est pas le cas pour le vaccin antigrippal, pour lequel il </w:t>
      </w:r>
      <w:r w:rsidR="00177307" w:rsidRPr="00403A4C">
        <w:rPr>
          <w:sz w:val="22"/>
        </w:rPr>
        <w:t xml:space="preserve">n’existe pas de stock d’Etat. Il revient </w:t>
      </w:r>
      <w:r w:rsidRPr="00403A4C">
        <w:rPr>
          <w:sz w:val="22"/>
        </w:rPr>
        <w:t>à chaque patient d’aller acheter ce vaccin dans une pharmacie.</w:t>
      </w:r>
    </w:p>
    <w:p w14:paraId="3F9C2A52" w14:textId="0D8EEC3B" w:rsidR="009D279E" w:rsidRDefault="009D279E" w:rsidP="009172D4">
      <w:pPr>
        <w:rPr>
          <w:sz w:val="22"/>
        </w:rPr>
      </w:pPr>
    </w:p>
    <w:p w14:paraId="0F4AC427" w14:textId="4253C1E4" w:rsidR="000A63FE" w:rsidRDefault="000A63FE" w:rsidP="009172D4">
      <w:pPr>
        <w:rPr>
          <w:sz w:val="22"/>
        </w:rPr>
      </w:pPr>
    </w:p>
    <w:p w14:paraId="43B54F67" w14:textId="77777777" w:rsidR="000A63FE" w:rsidRPr="0043070A" w:rsidRDefault="000A63FE" w:rsidP="009172D4">
      <w:pPr>
        <w:rPr>
          <w:sz w:val="22"/>
        </w:rPr>
      </w:pPr>
    </w:p>
    <w:sectPr w:rsidR="000A63FE" w:rsidRPr="0043070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Neue">
    <w:altName w:val="Helvetica Neue"/>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72" type="#_x0000_t75" style="width:10.9pt;height:10.9pt" o:bullet="t">
        <v:imagedata r:id="rId1" o:title="clip_image001"/>
      </v:shape>
    </w:pict>
  </w:numPicBullet>
  <w:abstractNum w:abstractNumId="0" w15:restartNumberingAfterBreak="0">
    <w:nsid w:val="11080A63"/>
    <w:multiLevelType w:val="hybridMultilevel"/>
    <w:tmpl w:val="F9886DBE"/>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151D3591"/>
    <w:multiLevelType w:val="hybridMultilevel"/>
    <w:tmpl w:val="ED8806EE"/>
    <w:lvl w:ilvl="0" w:tplc="1DD26786">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1AF73187"/>
    <w:multiLevelType w:val="hybridMultilevel"/>
    <w:tmpl w:val="9AAEB3A0"/>
    <w:lvl w:ilvl="0" w:tplc="CF6E3420">
      <w:start w:val="1"/>
      <w:numFmt w:val="bullet"/>
      <w:lvlText w:val="-"/>
      <w:lvlJc w:val="left"/>
      <w:pPr>
        <w:ind w:left="720" w:hanging="360"/>
      </w:pPr>
      <w:rPr>
        <w:rFonts w:ascii="Calibri" w:hAnsi="Calibri" w:cs="Times New Roman" w:hint="default"/>
      </w:rPr>
    </w:lvl>
    <w:lvl w:ilvl="1" w:tplc="040C0009">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201B6DB2"/>
    <w:multiLevelType w:val="hybridMultilevel"/>
    <w:tmpl w:val="CE8EC718"/>
    <w:lvl w:ilvl="0" w:tplc="E946CD4E">
      <w:start w:val="1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3EB1DDA"/>
    <w:multiLevelType w:val="hybridMultilevel"/>
    <w:tmpl w:val="DF045F00"/>
    <w:lvl w:ilvl="0" w:tplc="040C0009">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330334A5"/>
    <w:multiLevelType w:val="hybridMultilevel"/>
    <w:tmpl w:val="BBFAD7D0"/>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3E6E3656"/>
    <w:multiLevelType w:val="hybridMultilevel"/>
    <w:tmpl w:val="7BBC8286"/>
    <w:lvl w:ilvl="0" w:tplc="040C0009">
      <w:start w:val="1"/>
      <w:numFmt w:val="bullet"/>
      <w:lvlText w:val=""/>
      <w:lvlJc w:val="left"/>
      <w:pPr>
        <w:ind w:left="3528" w:hanging="360"/>
      </w:pPr>
      <w:rPr>
        <w:rFonts w:ascii="Wingdings" w:hAnsi="Wingdings" w:hint="default"/>
      </w:rPr>
    </w:lvl>
    <w:lvl w:ilvl="1" w:tplc="040C0003">
      <w:start w:val="1"/>
      <w:numFmt w:val="bullet"/>
      <w:lvlText w:val="o"/>
      <w:lvlJc w:val="left"/>
      <w:pPr>
        <w:ind w:left="4248" w:hanging="360"/>
      </w:pPr>
      <w:rPr>
        <w:rFonts w:ascii="Courier New" w:hAnsi="Courier New" w:cs="Courier New" w:hint="default"/>
      </w:rPr>
    </w:lvl>
    <w:lvl w:ilvl="2" w:tplc="040C0005">
      <w:start w:val="1"/>
      <w:numFmt w:val="bullet"/>
      <w:lvlText w:val=""/>
      <w:lvlJc w:val="left"/>
      <w:pPr>
        <w:ind w:left="4968" w:hanging="360"/>
      </w:pPr>
      <w:rPr>
        <w:rFonts w:ascii="Wingdings" w:hAnsi="Wingdings" w:hint="default"/>
      </w:rPr>
    </w:lvl>
    <w:lvl w:ilvl="3" w:tplc="040C0001">
      <w:start w:val="1"/>
      <w:numFmt w:val="bullet"/>
      <w:lvlText w:val=""/>
      <w:lvlJc w:val="left"/>
      <w:pPr>
        <w:ind w:left="5688" w:hanging="360"/>
      </w:pPr>
      <w:rPr>
        <w:rFonts w:ascii="Symbol" w:hAnsi="Symbol" w:hint="default"/>
      </w:rPr>
    </w:lvl>
    <w:lvl w:ilvl="4" w:tplc="040C0003">
      <w:start w:val="1"/>
      <w:numFmt w:val="bullet"/>
      <w:lvlText w:val="o"/>
      <w:lvlJc w:val="left"/>
      <w:pPr>
        <w:ind w:left="6408" w:hanging="360"/>
      </w:pPr>
      <w:rPr>
        <w:rFonts w:ascii="Courier New" w:hAnsi="Courier New" w:cs="Courier New" w:hint="default"/>
      </w:rPr>
    </w:lvl>
    <w:lvl w:ilvl="5" w:tplc="040C0005">
      <w:start w:val="1"/>
      <w:numFmt w:val="bullet"/>
      <w:lvlText w:val=""/>
      <w:lvlJc w:val="left"/>
      <w:pPr>
        <w:ind w:left="7128" w:hanging="360"/>
      </w:pPr>
      <w:rPr>
        <w:rFonts w:ascii="Wingdings" w:hAnsi="Wingdings" w:hint="default"/>
      </w:rPr>
    </w:lvl>
    <w:lvl w:ilvl="6" w:tplc="040C0001">
      <w:start w:val="1"/>
      <w:numFmt w:val="bullet"/>
      <w:lvlText w:val=""/>
      <w:lvlJc w:val="left"/>
      <w:pPr>
        <w:ind w:left="7848" w:hanging="360"/>
      </w:pPr>
      <w:rPr>
        <w:rFonts w:ascii="Symbol" w:hAnsi="Symbol" w:hint="default"/>
      </w:rPr>
    </w:lvl>
    <w:lvl w:ilvl="7" w:tplc="040C0003">
      <w:start w:val="1"/>
      <w:numFmt w:val="bullet"/>
      <w:lvlText w:val="o"/>
      <w:lvlJc w:val="left"/>
      <w:pPr>
        <w:ind w:left="8568" w:hanging="360"/>
      </w:pPr>
      <w:rPr>
        <w:rFonts w:ascii="Courier New" w:hAnsi="Courier New" w:cs="Courier New" w:hint="default"/>
      </w:rPr>
    </w:lvl>
    <w:lvl w:ilvl="8" w:tplc="040C0005">
      <w:start w:val="1"/>
      <w:numFmt w:val="bullet"/>
      <w:lvlText w:val=""/>
      <w:lvlJc w:val="left"/>
      <w:pPr>
        <w:ind w:left="9288" w:hanging="360"/>
      </w:pPr>
      <w:rPr>
        <w:rFonts w:ascii="Wingdings" w:hAnsi="Wingdings" w:hint="default"/>
      </w:rPr>
    </w:lvl>
  </w:abstractNum>
  <w:abstractNum w:abstractNumId="7" w15:restartNumberingAfterBreak="0">
    <w:nsid w:val="4693451D"/>
    <w:multiLevelType w:val="hybridMultilevel"/>
    <w:tmpl w:val="5CCEB7AE"/>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 w15:restartNumberingAfterBreak="0">
    <w:nsid w:val="46B84652"/>
    <w:multiLevelType w:val="hybridMultilevel"/>
    <w:tmpl w:val="E1181164"/>
    <w:lvl w:ilvl="0" w:tplc="E946CD4E">
      <w:start w:val="1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DB9659D"/>
    <w:multiLevelType w:val="hybridMultilevel"/>
    <w:tmpl w:val="9686404C"/>
    <w:lvl w:ilvl="0" w:tplc="72EEAE8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5383016B"/>
    <w:multiLevelType w:val="hybridMultilevel"/>
    <w:tmpl w:val="0838CBDE"/>
    <w:lvl w:ilvl="0" w:tplc="CF6E3420">
      <w:start w:val="1"/>
      <w:numFmt w:val="bullet"/>
      <w:lvlText w:val="-"/>
      <w:lvlJc w:val="left"/>
      <w:pPr>
        <w:ind w:left="720" w:hanging="360"/>
      </w:pPr>
      <w:rPr>
        <w:rFonts w:ascii="Calibri" w:hAnsi="Calibri" w:cs="Times New Roman" w:hint="default"/>
      </w:rPr>
    </w:lvl>
    <w:lvl w:ilvl="1" w:tplc="040C0009">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5DD32480"/>
    <w:multiLevelType w:val="hybridMultilevel"/>
    <w:tmpl w:val="32FA1776"/>
    <w:lvl w:ilvl="0" w:tplc="90E08E64">
      <w:numFmt w:val="bullet"/>
      <w:lvlText w:val="-"/>
      <w:lvlJc w:val="left"/>
      <w:pPr>
        <w:ind w:left="720" w:hanging="360"/>
      </w:pPr>
      <w:rPr>
        <w:rFonts w:ascii="Calibri" w:eastAsiaTheme="minorHAnsi" w:hAnsi="Calibri" w:cs="Calibri" w:hint="default"/>
        <w:b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708856D7"/>
    <w:multiLevelType w:val="multilevel"/>
    <w:tmpl w:val="583AFA1A"/>
    <w:lvl w:ilvl="0">
      <w:start w:val="1"/>
      <w:numFmt w:val="bullet"/>
      <w:lvlText w:val=""/>
      <w:lvlJc w:val="left"/>
      <w:pPr>
        <w:ind w:left="1428" w:hanging="360"/>
      </w:pPr>
      <w:rPr>
        <w:rFonts w:ascii="Wingdings" w:hAnsi="Wingdings" w:hint="default"/>
      </w:rPr>
    </w:lvl>
    <w:lvl w:ilvl="1">
      <w:start w:val="1"/>
      <w:numFmt w:val="bullet"/>
      <w:lvlText w:val=""/>
      <w:lvlJc w:val="left"/>
      <w:pPr>
        <w:ind w:left="2148" w:hanging="360"/>
      </w:pPr>
      <w:rPr>
        <w:rFonts w:ascii="Wingdings" w:hAnsi="Wingdings"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
      <w:lvlJc w:val="left"/>
      <w:pPr>
        <w:ind w:left="4308" w:hanging="360"/>
      </w:pPr>
      <w:rPr>
        <w:rFonts w:ascii="Courier New" w:hAnsi="Courier New" w:cs="Times New Roman"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Wingdings" w:hAnsi="Wingdings" w:hint="default"/>
      </w:rPr>
    </w:lvl>
    <w:lvl w:ilvl="7">
      <w:start w:val="1"/>
      <w:numFmt w:val="bullet"/>
      <w:lvlText w:val=""/>
      <w:lvlJc w:val="left"/>
      <w:pPr>
        <w:ind w:left="6468" w:hanging="360"/>
      </w:pPr>
      <w:rPr>
        <w:rFonts w:ascii="Symbol" w:hAnsi="Symbol" w:hint="default"/>
      </w:rPr>
    </w:lvl>
    <w:lvl w:ilvl="8">
      <w:start w:val="1"/>
      <w:numFmt w:val="bullet"/>
      <w:lvlText w:val="♦"/>
      <w:lvlJc w:val="left"/>
      <w:pPr>
        <w:ind w:left="7188" w:hanging="360"/>
      </w:pPr>
      <w:rPr>
        <w:rFonts w:ascii="Courier New" w:hAnsi="Courier New" w:cs="Times New Roman" w:hint="default"/>
      </w:rPr>
    </w:lvl>
  </w:abstractNum>
  <w:abstractNum w:abstractNumId="13" w15:restartNumberingAfterBreak="0">
    <w:nsid w:val="746F1238"/>
    <w:multiLevelType w:val="hybridMultilevel"/>
    <w:tmpl w:val="275072B6"/>
    <w:lvl w:ilvl="0" w:tplc="953452F6">
      <w:start w:val="1"/>
      <w:numFmt w:val="decimal"/>
      <w:pStyle w:val="Titre"/>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3"/>
  </w:num>
  <w:num w:numId="2">
    <w:abstractNumId w:val="5"/>
  </w:num>
  <w:num w:numId="3">
    <w:abstractNumId w:val="7"/>
  </w:num>
  <w:num w:numId="4">
    <w:abstractNumId w:val="9"/>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 w:numId="8">
    <w:abstractNumId w:val="12"/>
  </w:num>
  <w:num w:numId="9">
    <w:abstractNumId w:val="11"/>
  </w:num>
  <w:num w:numId="10">
    <w:abstractNumId w:val="4"/>
  </w:num>
  <w:num w:numId="11">
    <w:abstractNumId w:val="7"/>
  </w:num>
  <w:num w:numId="12">
    <w:abstractNumId w:val="2"/>
  </w:num>
  <w:num w:numId="13">
    <w:abstractNumId w:val="3"/>
  </w:num>
  <w:num w:numId="14">
    <w:abstractNumId w:val="8"/>
  </w:num>
  <w:num w:numId="15">
    <w:abstractNumId w:val="6"/>
  </w:num>
  <w:num w:numId="16">
    <w:abstractNumId w:val="5"/>
  </w:num>
  <w:num w:numId="17">
    <w:abstractNumId w:val="1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fr-FR" w:vendorID="64" w:dllVersion="4096" w:nlCheck="1" w:checkStyle="0"/>
  <w:activeWritingStyle w:appName="MSWord" w:lang="fr-FR" w:vendorID="64" w:dllVersion="131078" w:nlCheck="1" w:checkStyle="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8E7"/>
    <w:rsid w:val="00000388"/>
    <w:rsid w:val="00000787"/>
    <w:rsid w:val="0001177D"/>
    <w:rsid w:val="00023F5F"/>
    <w:rsid w:val="00027F22"/>
    <w:rsid w:val="00030E18"/>
    <w:rsid w:val="00033550"/>
    <w:rsid w:val="0004101A"/>
    <w:rsid w:val="00053AB2"/>
    <w:rsid w:val="000712EA"/>
    <w:rsid w:val="00071B60"/>
    <w:rsid w:val="000721FD"/>
    <w:rsid w:val="00073550"/>
    <w:rsid w:val="00083B79"/>
    <w:rsid w:val="0009364F"/>
    <w:rsid w:val="000A63FE"/>
    <w:rsid w:val="000B140D"/>
    <w:rsid w:val="000D1483"/>
    <w:rsid w:val="000D494D"/>
    <w:rsid w:val="000D6AA4"/>
    <w:rsid w:val="000F011F"/>
    <w:rsid w:val="000F4955"/>
    <w:rsid w:val="000F64A7"/>
    <w:rsid w:val="0010036E"/>
    <w:rsid w:val="0011142B"/>
    <w:rsid w:val="00114350"/>
    <w:rsid w:val="00121158"/>
    <w:rsid w:val="00125C40"/>
    <w:rsid w:val="0012635B"/>
    <w:rsid w:val="00135B4F"/>
    <w:rsid w:val="0013723E"/>
    <w:rsid w:val="001426C9"/>
    <w:rsid w:val="00151CC0"/>
    <w:rsid w:val="00154ED1"/>
    <w:rsid w:val="001608A1"/>
    <w:rsid w:val="001727A4"/>
    <w:rsid w:val="00177307"/>
    <w:rsid w:val="00182B2C"/>
    <w:rsid w:val="00192A0A"/>
    <w:rsid w:val="0019690E"/>
    <w:rsid w:val="001C51B1"/>
    <w:rsid w:val="001D5879"/>
    <w:rsid w:val="001D6B0D"/>
    <w:rsid w:val="001E0EA5"/>
    <w:rsid w:val="001F7CCE"/>
    <w:rsid w:val="001F7F2F"/>
    <w:rsid w:val="00202477"/>
    <w:rsid w:val="0020585A"/>
    <w:rsid w:val="002061E7"/>
    <w:rsid w:val="002097B3"/>
    <w:rsid w:val="00216A06"/>
    <w:rsid w:val="00227BB0"/>
    <w:rsid w:val="0024538E"/>
    <w:rsid w:val="0024573A"/>
    <w:rsid w:val="002624C8"/>
    <w:rsid w:val="00266CD0"/>
    <w:rsid w:val="00271874"/>
    <w:rsid w:val="00284A6B"/>
    <w:rsid w:val="00286E47"/>
    <w:rsid w:val="002A30EB"/>
    <w:rsid w:val="002A55A8"/>
    <w:rsid w:val="002A6E90"/>
    <w:rsid w:val="002B1ADA"/>
    <w:rsid w:val="002C1317"/>
    <w:rsid w:val="002C6A0A"/>
    <w:rsid w:val="002C7721"/>
    <w:rsid w:val="002F09BF"/>
    <w:rsid w:val="0030428C"/>
    <w:rsid w:val="00305825"/>
    <w:rsid w:val="00317045"/>
    <w:rsid w:val="00323A4C"/>
    <w:rsid w:val="00347CFB"/>
    <w:rsid w:val="00351CA3"/>
    <w:rsid w:val="003806B3"/>
    <w:rsid w:val="003826BB"/>
    <w:rsid w:val="003833BD"/>
    <w:rsid w:val="003964D4"/>
    <w:rsid w:val="003970FD"/>
    <w:rsid w:val="00397A92"/>
    <w:rsid w:val="003A1C09"/>
    <w:rsid w:val="003A51B9"/>
    <w:rsid w:val="003A5F14"/>
    <w:rsid w:val="003A6887"/>
    <w:rsid w:val="003B3684"/>
    <w:rsid w:val="003D4E7B"/>
    <w:rsid w:val="003E69FF"/>
    <w:rsid w:val="00403A4C"/>
    <w:rsid w:val="004044D3"/>
    <w:rsid w:val="00404B80"/>
    <w:rsid w:val="004059B3"/>
    <w:rsid w:val="00406D77"/>
    <w:rsid w:val="0043070A"/>
    <w:rsid w:val="004360EA"/>
    <w:rsid w:val="00437558"/>
    <w:rsid w:val="00451555"/>
    <w:rsid w:val="004622CC"/>
    <w:rsid w:val="0046282B"/>
    <w:rsid w:val="0046464B"/>
    <w:rsid w:val="00472C93"/>
    <w:rsid w:val="00484BB2"/>
    <w:rsid w:val="004A19D5"/>
    <w:rsid w:val="004A3047"/>
    <w:rsid w:val="004A3731"/>
    <w:rsid w:val="004B129E"/>
    <w:rsid w:val="004C0256"/>
    <w:rsid w:val="004C6373"/>
    <w:rsid w:val="004C64B9"/>
    <w:rsid w:val="004D0346"/>
    <w:rsid w:val="004D1A5A"/>
    <w:rsid w:val="004D3464"/>
    <w:rsid w:val="004D3829"/>
    <w:rsid w:val="004E2856"/>
    <w:rsid w:val="004E4DA9"/>
    <w:rsid w:val="004E4E65"/>
    <w:rsid w:val="004F0137"/>
    <w:rsid w:val="004F30FA"/>
    <w:rsid w:val="00500321"/>
    <w:rsid w:val="00503105"/>
    <w:rsid w:val="00503D96"/>
    <w:rsid w:val="00506501"/>
    <w:rsid w:val="0050769D"/>
    <w:rsid w:val="005137B9"/>
    <w:rsid w:val="005263A6"/>
    <w:rsid w:val="005308F8"/>
    <w:rsid w:val="00544723"/>
    <w:rsid w:val="0055247F"/>
    <w:rsid w:val="00557592"/>
    <w:rsid w:val="0056504E"/>
    <w:rsid w:val="00573A28"/>
    <w:rsid w:val="0057588D"/>
    <w:rsid w:val="00575FC4"/>
    <w:rsid w:val="0058612C"/>
    <w:rsid w:val="00591CEF"/>
    <w:rsid w:val="005A29CB"/>
    <w:rsid w:val="005A32FB"/>
    <w:rsid w:val="005A3BFE"/>
    <w:rsid w:val="005A48AE"/>
    <w:rsid w:val="005A6E8D"/>
    <w:rsid w:val="005B112C"/>
    <w:rsid w:val="005B2B63"/>
    <w:rsid w:val="005B4587"/>
    <w:rsid w:val="005C27AD"/>
    <w:rsid w:val="005C3520"/>
    <w:rsid w:val="005C3AFC"/>
    <w:rsid w:val="005D4585"/>
    <w:rsid w:val="005F1E8C"/>
    <w:rsid w:val="005F3239"/>
    <w:rsid w:val="005FE08C"/>
    <w:rsid w:val="00602637"/>
    <w:rsid w:val="00622A68"/>
    <w:rsid w:val="0062356B"/>
    <w:rsid w:val="00630C22"/>
    <w:rsid w:val="00630FD2"/>
    <w:rsid w:val="0063314D"/>
    <w:rsid w:val="00637082"/>
    <w:rsid w:val="00643D66"/>
    <w:rsid w:val="0064721E"/>
    <w:rsid w:val="00652E3E"/>
    <w:rsid w:val="00680599"/>
    <w:rsid w:val="006829A3"/>
    <w:rsid w:val="0068580B"/>
    <w:rsid w:val="00691AC5"/>
    <w:rsid w:val="006920CE"/>
    <w:rsid w:val="006B04AA"/>
    <w:rsid w:val="006B591D"/>
    <w:rsid w:val="006C4E4F"/>
    <w:rsid w:val="006C63EA"/>
    <w:rsid w:val="006C656F"/>
    <w:rsid w:val="006E4096"/>
    <w:rsid w:val="006F19A5"/>
    <w:rsid w:val="006F1DDE"/>
    <w:rsid w:val="006F35F9"/>
    <w:rsid w:val="006F489C"/>
    <w:rsid w:val="00703B47"/>
    <w:rsid w:val="00704059"/>
    <w:rsid w:val="00711AE7"/>
    <w:rsid w:val="007156D1"/>
    <w:rsid w:val="00721424"/>
    <w:rsid w:val="00722197"/>
    <w:rsid w:val="007248DF"/>
    <w:rsid w:val="0072613A"/>
    <w:rsid w:val="00731C74"/>
    <w:rsid w:val="00734F04"/>
    <w:rsid w:val="00736B68"/>
    <w:rsid w:val="0074049E"/>
    <w:rsid w:val="007415C7"/>
    <w:rsid w:val="00742627"/>
    <w:rsid w:val="00765AD9"/>
    <w:rsid w:val="00767269"/>
    <w:rsid w:val="00781012"/>
    <w:rsid w:val="007838FD"/>
    <w:rsid w:val="00787B69"/>
    <w:rsid w:val="007A3D6C"/>
    <w:rsid w:val="007D6411"/>
    <w:rsid w:val="007E076C"/>
    <w:rsid w:val="007F0C06"/>
    <w:rsid w:val="007F1A56"/>
    <w:rsid w:val="00806137"/>
    <w:rsid w:val="008163C7"/>
    <w:rsid w:val="00830CB1"/>
    <w:rsid w:val="00831B20"/>
    <w:rsid w:val="00832B95"/>
    <w:rsid w:val="0084CE5B"/>
    <w:rsid w:val="00853963"/>
    <w:rsid w:val="00856491"/>
    <w:rsid w:val="00862545"/>
    <w:rsid w:val="00871833"/>
    <w:rsid w:val="00877B72"/>
    <w:rsid w:val="0088498B"/>
    <w:rsid w:val="00890222"/>
    <w:rsid w:val="00894821"/>
    <w:rsid w:val="008A6EB3"/>
    <w:rsid w:val="008B710E"/>
    <w:rsid w:val="008C04DB"/>
    <w:rsid w:val="008C0FB3"/>
    <w:rsid w:val="008C5291"/>
    <w:rsid w:val="008C7911"/>
    <w:rsid w:val="008C7BCC"/>
    <w:rsid w:val="008D30B2"/>
    <w:rsid w:val="008D3698"/>
    <w:rsid w:val="008D38A2"/>
    <w:rsid w:val="008D5100"/>
    <w:rsid w:val="008D6252"/>
    <w:rsid w:val="008D6D04"/>
    <w:rsid w:val="008E0042"/>
    <w:rsid w:val="008E499B"/>
    <w:rsid w:val="008F02A5"/>
    <w:rsid w:val="008F5633"/>
    <w:rsid w:val="008F61C4"/>
    <w:rsid w:val="008F7257"/>
    <w:rsid w:val="00902F94"/>
    <w:rsid w:val="0091387B"/>
    <w:rsid w:val="009172D4"/>
    <w:rsid w:val="009327BF"/>
    <w:rsid w:val="00943D35"/>
    <w:rsid w:val="00944A87"/>
    <w:rsid w:val="00955F6E"/>
    <w:rsid w:val="0095C5A0"/>
    <w:rsid w:val="0096146D"/>
    <w:rsid w:val="00971B5C"/>
    <w:rsid w:val="0098719F"/>
    <w:rsid w:val="009878C1"/>
    <w:rsid w:val="00994439"/>
    <w:rsid w:val="00995BFF"/>
    <w:rsid w:val="009A4DC2"/>
    <w:rsid w:val="009B043A"/>
    <w:rsid w:val="009D12F7"/>
    <w:rsid w:val="009D279E"/>
    <w:rsid w:val="00A028E7"/>
    <w:rsid w:val="00A130BA"/>
    <w:rsid w:val="00A25E82"/>
    <w:rsid w:val="00A31C0A"/>
    <w:rsid w:val="00A35B60"/>
    <w:rsid w:val="00A605E5"/>
    <w:rsid w:val="00A748A6"/>
    <w:rsid w:val="00A75601"/>
    <w:rsid w:val="00A85491"/>
    <w:rsid w:val="00A85D34"/>
    <w:rsid w:val="00A87E51"/>
    <w:rsid w:val="00A949B1"/>
    <w:rsid w:val="00AA137F"/>
    <w:rsid w:val="00AA429D"/>
    <w:rsid w:val="00AA54B9"/>
    <w:rsid w:val="00AB30DB"/>
    <w:rsid w:val="00AB3A6B"/>
    <w:rsid w:val="00AB7F98"/>
    <w:rsid w:val="00AC38DA"/>
    <w:rsid w:val="00AC469B"/>
    <w:rsid w:val="00AC7B46"/>
    <w:rsid w:val="00AD4A93"/>
    <w:rsid w:val="00AD5DF3"/>
    <w:rsid w:val="00AD723A"/>
    <w:rsid w:val="00AE2F9E"/>
    <w:rsid w:val="00AE63A5"/>
    <w:rsid w:val="00AF3440"/>
    <w:rsid w:val="00AF6344"/>
    <w:rsid w:val="00AF758E"/>
    <w:rsid w:val="00B05FC8"/>
    <w:rsid w:val="00B06944"/>
    <w:rsid w:val="00B17811"/>
    <w:rsid w:val="00B4274B"/>
    <w:rsid w:val="00B5421A"/>
    <w:rsid w:val="00B608CD"/>
    <w:rsid w:val="00B62D7D"/>
    <w:rsid w:val="00B746E9"/>
    <w:rsid w:val="00B824F5"/>
    <w:rsid w:val="00B96644"/>
    <w:rsid w:val="00BB10E7"/>
    <w:rsid w:val="00BB2526"/>
    <w:rsid w:val="00BB49BB"/>
    <w:rsid w:val="00BB6787"/>
    <w:rsid w:val="00BC30D0"/>
    <w:rsid w:val="00BC4DB7"/>
    <w:rsid w:val="00BC577E"/>
    <w:rsid w:val="00BC59E2"/>
    <w:rsid w:val="00BC5BA2"/>
    <w:rsid w:val="00BC68C4"/>
    <w:rsid w:val="00BD72DE"/>
    <w:rsid w:val="00BE0DE0"/>
    <w:rsid w:val="00BE7AE1"/>
    <w:rsid w:val="00C05D12"/>
    <w:rsid w:val="00C12831"/>
    <w:rsid w:val="00C206C6"/>
    <w:rsid w:val="00C20A23"/>
    <w:rsid w:val="00C351C0"/>
    <w:rsid w:val="00C36B3E"/>
    <w:rsid w:val="00C420BF"/>
    <w:rsid w:val="00C45190"/>
    <w:rsid w:val="00C47762"/>
    <w:rsid w:val="00C53162"/>
    <w:rsid w:val="00C64255"/>
    <w:rsid w:val="00C71F1E"/>
    <w:rsid w:val="00C86C68"/>
    <w:rsid w:val="00C86EC0"/>
    <w:rsid w:val="00C903CE"/>
    <w:rsid w:val="00C91A89"/>
    <w:rsid w:val="00CA41FF"/>
    <w:rsid w:val="00CA5DAF"/>
    <w:rsid w:val="00CB04BF"/>
    <w:rsid w:val="00CB5F69"/>
    <w:rsid w:val="00CC0111"/>
    <w:rsid w:val="00CC0A7E"/>
    <w:rsid w:val="00CC1FD8"/>
    <w:rsid w:val="00CC6D92"/>
    <w:rsid w:val="00CD4F03"/>
    <w:rsid w:val="00CE0699"/>
    <w:rsid w:val="00CE0910"/>
    <w:rsid w:val="00CE1555"/>
    <w:rsid w:val="00CE1DA0"/>
    <w:rsid w:val="00CE2F47"/>
    <w:rsid w:val="00CE4EF0"/>
    <w:rsid w:val="00CF4685"/>
    <w:rsid w:val="00CF7406"/>
    <w:rsid w:val="00D01D9F"/>
    <w:rsid w:val="00D026BE"/>
    <w:rsid w:val="00D054F7"/>
    <w:rsid w:val="00D05FBA"/>
    <w:rsid w:val="00D0793B"/>
    <w:rsid w:val="00D172A2"/>
    <w:rsid w:val="00D2248B"/>
    <w:rsid w:val="00D401F8"/>
    <w:rsid w:val="00D60109"/>
    <w:rsid w:val="00D62BFC"/>
    <w:rsid w:val="00D8647C"/>
    <w:rsid w:val="00D90FA6"/>
    <w:rsid w:val="00D912FF"/>
    <w:rsid w:val="00DA3C4B"/>
    <w:rsid w:val="00DB3A77"/>
    <w:rsid w:val="00DB6040"/>
    <w:rsid w:val="00DC16A7"/>
    <w:rsid w:val="00DC2125"/>
    <w:rsid w:val="00DC3636"/>
    <w:rsid w:val="00DC5EE0"/>
    <w:rsid w:val="00DD3BF6"/>
    <w:rsid w:val="00DD5D4C"/>
    <w:rsid w:val="00DD5F57"/>
    <w:rsid w:val="00DE1D0F"/>
    <w:rsid w:val="00DE296E"/>
    <w:rsid w:val="00DE5341"/>
    <w:rsid w:val="00DE6A7A"/>
    <w:rsid w:val="00DE6DE5"/>
    <w:rsid w:val="00E052EB"/>
    <w:rsid w:val="00E124EC"/>
    <w:rsid w:val="00E14C04"/>
    <w:rsid w:val="00E16990"/>
    <w:rsid w:val="00E17ADA"/>
    <w:rsid w:val="00E239F1"/>
    <w:rsid w:val="00E262C0"/>
    <w:rsid w:val="00E3160B"/>
    <w:rsid w:val="00E36C91"/>
    <w:rsid w:val="00E42FD6"/>
    <w:rsid w:val="00E46C33"/>
    <w:rsid w:val="00E52E99"/>
    <w:rsid w:val="00E55672"/>
    <w:rsid w:val="00E6095C"/>
    <w:rsid w:val="00E667F7"/>
    <w:rsid w:val="00E72EC1"/>
    <w:rsid w:val="00E910FF"/>
    <w:rsid w:val="00E92723"/>
    <w:rsid w:val="00E97F84"/>
    <w:rsid w:val="00EA005D"/>
    <w:rsid w:val="00EA0E7E"/>
    <w:rsid w:val="00EA2498"/>
    <w:rsid w:val="00EA4C3D"/>
    <w:rsid w:val="00EA54F6"/>
    <w:rsid w:val="00EB2A5A"/>
    <w:rsid w:val="00EC3040"/>
    <w:rsid w:val="00EC44EE"/>
    <w:rsid w:val="00EE6D6B"/>
    <w:rsid w:val="00EE7C61"/>
    <w:rsid w:val="00EF2808"/>
    <w:rsid w:val="00F07F8B"/>
    <w:rsid w:val="00F143A9"/>
    <w:rsid w:val="00F23A18"/>
    <w:rsid w:val="00F25CF2"/>
    <w:rsid w:val="00F613F0"/>
    <w:rsid w:val="00F61DF2"/>
    <w:rsid w:val="00F81A65"/>
    <w:rsid w:val="00F83B4E"/>
    <w:rsid w:val="00F935B6"/>
    <w:rsid w:val="00F97AFE"/>
    <w:rsid w:val="00FB2B11"/>
    <w:rsid w:val="00FB3B65"/>
    <w:rsid w:val="00FB6B1B"/>
    <w:rsid w:val="00FB6B81"/>
    <w:rsid w:val="00FC063D"/>
    <w:rsid w:val="00FC5C9E"/>
    <w:rsid w:val="00FC5D37"/>
    <w:rsid w:val="00FC6EF5"/>
    <w:rsid w:val="00FE6999"/>
    <w:rsid w:val="010BBEA8"/>
    <w:rsid w:val="01630F24"/>
    <w:rsid w:val="01682D0C"/>
    <w:rsid w:val="01693AD8"/>
    <w:rsid w:val="018E19E3"/>
    <w:rsid w:val="01AAA673"/>
    <w:rsid w:val="01AAEBAD"/>
    <w:rsid w:val="01C0FDB6"/>
    <w:rsid w:val="01DA7E98"/>
    <w:rsid w:val="01DE62A3"/>
    <w:rsid w:val="01E2E1F5"/>
    <w:rsid w:val="01E2ED62"/>
    <w:rsid w:val="02010F10"/>
    <w:rsid w:val="0207E453"/>
    <w:rsid w:val="022A7008"/>
    <w:rsid w:val="02323180"/>
    <w:rsid w:val="024B73F8"/>
    <w:rsid w:val="024EA8A3"/>
    <w:rsid w:val="024F8884"/>
    <w:rsid w:val="0255A456"/>
    <w:rsid w:val="0269520A"/>
    <w:rsid w:val="02724FDF"/>
    <w:rsid w:val="027BDBA9"/>
    <w:rsid w:val="0289051F"/>
    <w:rsid w:val="0289EC9F"/>
    <w:rsid w:val="028C04FC"/>
    <w:rsid w:val="028CA80A"/>
    <w:rsid w:val="02A1D83E"/>
    <w:rsid w:val="02AFC24F"/>
    <w:rsid w:val="02B745D8"/>
    <w:rsid w:val="02EC1537"/>
    <w:rsid w:val="030496A2"/>
    <w:rsid w:val="030D83C5"/>
    <w:rsid w:val="031AD2CF"/>
    <w:rsid w:val="032CB3D9"/>
    <w:rsid w:val="0337AC1E"/>
    <w:rsid w:val="035250DA"/>
    <w:rsid w:val="03620F52"/>
    <w:rsid w:val="03789A1A"/>
    <w:rsid w:val="037F3B2F"/>
    <w:rsid w:val="0380AF82"/>
    <w:rsid w:val="038912C2"/>
    <w:rsid w:val="03A4153C"/>
    <w:rsid w:val="03A8AF08"/>
    <w:rsid w:val="03B3943F"/>
    <w:rsid w:val="03B923FA"/>
    <w:rsid w:val="03D04648"/>
    <w:rsid w:val="03DB7273"/>
    <w:rsid w:val="040EF704"/>
    <w:rsid w:val="04108BA0"/>
    <w:rsid w:val="04284D9C"/>
    <w:rsid w:val="0433D902"/>
    <w:rsid w:val="043765AA"/>
    <w:rsid w:val="044497F1"/>
    <w:rsid w:val="0444C311"/>
    <w:rsid w:val="04674FE1"/>
    <w:rsid w:val="048EB390"/>
    <w:rsid w:val="04AB9C2C"/>
    <w:rsid w:val="04C7B2CE"/>
    <w:rsid w:val="04D37C7F"/>
    <w:rsid w:val="04DABDD7"/>
    <w:rsid w:val="04E8BE4C"/>
    <w:rsid w:val="04E9544C"/>
    <w:rsid w:val="04EEB345"/>
    <w:rsid w:val="050931AB"/>
    <w:rsid w:val="0510F5CE"/>
    <w:rsid w:val="051C7FE3"/>
    <w:rsid w:val="051D49B4"/>
    <w:rsid w:val="053771EE"/>
    <w:rsid w:val="0537F7C3"/>
    <w:rsid w:val="0544C066"/>
    <w:rsid w:val="055B0F64"/>
    <w:rsid w:val="05636D64"/>
    <w:rsid w:val="056B568C"/>
    <w:rsid w:val="057BB729"/>
    <w:rsid w:val="057DCCE9"/>
    <w:rsid w:val="058E71DA"/>
    <w:rsid w:val="059CFD02"/>
    <w:rsid w:val="05A9A8CA"/>
    <w:rsid w:val="05AFD914"/>
    <w:rsid w:val="05BA733D"/>
    <w:rsid w:val="05D1086C"/>
    <w:rsid w:val="05DCAFA4"/>
    <w:rsid w:val="05E925D4"/>
    <w:rsid w:val="062A3207"/>
    <w:rsid w:val="0660338B"/>
    <w:rsid w:val="066A6E31"/>
    <w:rsid w:val="0671D970"/>
    <w:rsid w:val="067829E2"/>
    <w:rsid w:val="0688EF12"/>
    <w:rsid w:val="068BF353"/>
    <w:rsid w:val="0691C28E"/>
    <w:rsid w:val="06928712"/>
    <w:rsid w:val="069AA3D6"/>
    <w:rsid w:val="06AEEE6B"/>
    <w:rsid w:val="06B6AC29"/>
    <w:rsid w:val="06DB6802"/>
    <w:rsid w:val="06DD421B"/>
    <w:rsid w:val="06ED76D1"/>
    <w:rsid w:val="06FA3F58"/>
    <w:rsid w:val="06FEE81A"/>
    <w:rsid w:val="0708430A"/>
    <w:rsid w:val="07209DDC"/>
    <w:rsid w:val="0721CA83"/>
    <w:rsid w:val="0729715C"/>
    <w:rsid w:val="0735CF1C"/>
    <w:rsid w:val="07946F66"/>
    <w:rsid w:val="07C0C6E5"/>
    <w:rsid w:val="07CBD835"/>
    <w:rsid w:val="07E52BFD"/>
    <w:rsid w:val="07EA2D6B"/>
    <w:rsid w:val="07F1D726"/>
    <w:rsid w:val="080DBC93"/>
    <w:rsid w:val="081453BA"/>
    <w:rsid w:val="0814ECF1"/>
    <w:rsid w:val="0815A600"/>
    <w:rsid w:val="08265407"/>
    <w:rsid w:val="0830601E"/>
    <w:rsid w:val="083CB519"/>
    <w:rsid w:val="084294D8"/>
    <w:rsid w:val="0843F340"/>
    <w:rsid w:val="084685E9"/>
    <w:rsid w:val="08493D43"/>
    <w:rsid w:val="0851CE91"/>
    <w:rsid w:val="086166AE"/>
    <w:rsid w:val="0873C8D8"/>
    <w:rsid w:val="08AC6C88"/>
    <w:rsid w:val="08AE3247"/>
    <w:rsid w:val="08C8F993"/>
    <w:rsid w:val="08C90405"/>
    <w:rsid w:val="08CD9A72"/>
    <w:rsid w:val="08F2A314"/>
    <w:rsid w:val="09105483"/>
    <w:rsid w:val="09153A77"/>
    <w:rsid w:val="091643E8"/>
    <w:rsid w:val="092E6A45"/>
    <w:rsid w:val="093177F4"/>
    <w:rsid w:val="096CD56F"/>
    <w:rsid w:val="098296D5"/>
    <w:rsid w:val="09B4FFBF"/>
    <w:rsid w:val="09C22468"/>
    <w:rsid w:val="09C356D1"/>
    <w:rsid w:val="09CB8223"/>
    <w:rsid w:val="09E68F2D"/>
    <w:rsid w:val="09EDC478"/>
    <w:rsid w:val="09EDD25A"/>
    <w:rsid w:val="09EFF106"/>
    <w:rsid w:val="09F42FA3"/>
    <w:rsid w:val="0A0C8FBA"/>
    <w:rsid w:val="0A0F3D12"/>
    <w:rsid w:val="0A331950"/>
    <w:rsid w:val="0A3E4611"/>
    <w:rsid w:val="0A45DEF3"/>
    <w:rsid w:val="0A5C3242"/>
    <w:rsid w:val="0A60409B"/>
    <w:rsid w:val="0A621685"/>
    <w:rsid w:val="0A6A0259"/>
    <w:rsid w:val="0A7550D7"/>
    <w:rsid w:val="0A7D2782"/>
    <w:rsid w:val="0A858FE5"/>
    <w:rsid w:val="0A8E1D63"/>
    <w:rsid w:val="0A94AF98"/>
    <w:rsid w:val="0A94D178"/>
    <w:rsid w:val="0ABC012B"/>
    <w:rsid w:val="0AC07188"/>
    <w:rsid w:val="0B1290C2"/>
    <w:rsid w:val="0B2E5506"/>
    <w:rsid w:val="0B3F390F"/>
    <w:rsid w:val="0B436E64"/>
    <w:rsid w:val="0B540AC0"/>
    <w:rsid w:val="0B6785A3"/>
    <w:rsid w:val="0B6BD63E"/>
    <w:rsid w:val="0B9255CC"/>
    <w:rsid w:val="0B95E541"/>
    <w:rsid w:val="0B995A3E"/>
    <w:rsid w:val="0B9B3AF1"/>
    <w:rsid w:val="0BB3C0ED"/>
    <w:rsid w:val="0BB73171"/>
    <w:rsid w:val="0BBF913B"/>
    <w:rsid w:val="0BD1B73C"/>
    <w:rsid w:val="0BE33CA9"/>
    <w:rsid w:val="0BF532AA"/>
    <w:rsid w:val="0C031DA1"/>
    <w:rsid w:val="0C1A1F74"/>
    <w:rsid w:val="0C47BBCD"/>
    <w:rsid w:val="0C50FE51"/>
    <w:rsid w:val="0C5DC2A9"/>
    <w:rsid w:val="0C662462"/>
    <w:rsid w:val="0C6F3415"/>
    <w:rsid w:val="0CAAF464"/>
    <w:rsid w:val="0CC0BF15"/>
    <w:rsid w:val="0CC2F085"/>
    <w:rsid w:val="0CCB2036"/>
    <w:rsid w:val="0CCFDD7E"/>
    <w:rsid w:val="0CE09CCD"/>
    <w:rsid w:val="0CE113D3"/>
    <w:rsid w:val="0CE4F966"/>
    <w:rsid w:val="0CEF8576"/>
    <w:rsid w:val="0CF7F34C"/>
    <w:rsid w:val="0CFC3DC0"/>
    <w:rsid w:val="0D0503F1"/>
    <w:rsid w:val="0D2FE95D"/>
    <w:rsid w:val="0D47EE06"/>
    <w:rsid w:val="0D5DBB60"/>
    <w:rsid w:val="0D858EFA"/>
    <w:rsid w:val="0D937E4D"/>
    <w:rsid w:val="0DCD7EA1"/>
    <w:rsid w:val="0DD0FC07"/>
    <w:rsid w:val="0DDF65BA"/>
    <w:rsid w:val="0DF9E671"/>
    <w:rsid w:val="0DFAD2CE"/>
    <w:rsid w:val="0E0248AD"/>
    <w:rsid w:val="0E1F114E"/>
    <w:rsid w:val="0E3A8D10"/>
    <w:rsid w:val="0E4A49DA"/>
    <w:rsid w:val="0E6BADDF"/>
    <w:rsid w:val="0E73D3F7"/>
    <w:rsid w:val="0E81C2BF"/>
    <w:rsid w:val="0E84E88F"/>
    <w:rsid w:val="0E851802"/>
    <w:rsid w:val="0E85E8A5"/>
    <w:rsid w:val="0E8CC9E1"/>
    <w:rsid w:val="0E9DFF3E"/>
    <w:rsid w:val="0EA21400"/>
    <w:rsid w:val="0EB8BC6D"/>
    <w:rsid w:val="0EBC3115"/>
    <w:rsid w:val="0EC30699"/>
    <w:rsid w:val="0ECE3DA6"/>
    <w:rsid w:val="0ED0FB00"/>
    <w:rsid w:val="0ED8853D"/>
    <w:rsid w:val="0EDA3F18"/>
    <w:rsid w:val="0EE46384"/>
    <w:rsid w:val="0EE85400"/>
    <w:rsid w:val="0EFA1B54"/>
    <w:rsid w:val="0F1A623D"/>
    <w:rsid w:val="0F20F80B"/>
    <w:rsid w:val="0F2B73A5"/>
    <w:rsid w:val="0F307DFD"/>
    <w:rsid w:val="0F4BB6A2"/>
    <w:rsid w:val="0F556BA2"/>
    <w:rsid w:val="0F5A7B85"/>
    <w:rsid w:val="0F6334FF"/>
    <w:rsid w:val="0F7F5C8F"/>
    <w:rsid w:val="0F89E715"/>
    <w:rsid w:val="0F9B8AF8"/>
    <w:rsid w:val="0FAD6B8B"/>
    <w:rsid w:val="0FC55810"/>
    <w:rsid w:val="0FC635A2"/>
    <w:rsid w:val="0FCE6938"/>
    <w:rsid w:val="0FD15A4F"/>
    <w:rsid w:val="0FE5055F"/>
    <w:rsid w:val="0FE955BB"/>
    <w:rsid w:val="0FF0AEDB"/>
    <w:rsid w:val="0FFE00A4"/>
    <w:rsid w:val="100EDEE6"/>
    <w:rsid w:val="100F71E5"/>
    <w:rsid w:val="10190E31"/>
    <w:rsid w:val="101B9623"/>
    <w:rsid w:val="1020ACBC"/>
    <w:rsid w:val="102F151A"/>
    <w:rsid w:val="10448319"/>
    <w:rsid w:val="105300F5"/>
    <w:rsid w:val="105ECC82"/>
    <w:rsid w:val="107390B3"/>
    <w:rsid w:val="10760BF1"/>
    <w:rsid w:val="10897187"/>
    <w:rsid w:val="1092356C"/>
    <w:rsid w:val="10A28D5C"/>
    <w:rsid w:val="10A72D45"/>
    <w:rsid w:val="10BF3C7B"/>
    <w:rsid w:val="10C37DE9"/>
    <w:rsid w:val="10CB267D"/>
    <w:rsid w:val="10EBDD5D"/>
    <w:rsid w:val="10FA6D18"/>
    <w:rsid w:val="10FD25E4"/>
    <w:rsid w:val="110582A9"/>
    <w:rsid w:val="1107A62B"/>
    <w:rsid w:val="1113C6E8"/>
    <w:rsid w:val="1115DF45"/>
    <w:rsid w:val="113974B9"/>
    <w:rsid w:val="114FA7E3"/>
    <w:rsid w:val="1182DAB2"/>
    <w:rsid w:val="119734AE"/>
    <w:rsid w:val="119F74FD"/>
    <w:rsid w:val="11A047DC"/>
    <w:rsid w:val="11AB4246"/>
    <w:rsid w:val="11BDD391"/>
    <w:rsid w:val="11C32527"/>
    <w:rsid w:val="11CA2DE3"/>
    <w:rsid w:val="11D6F72C"/>
    <w:rsid w:val="11DC62BB"/>
    <w:rsid w:val="11F1A112"/>
    <w:rsid w:val="11F9459C"/>
    <w:rsid w:val="1201D155"/>
    <w:rsid w:val="1203603F"/>
    <w:rsid w:val="120AC96F"/>
    <w:rsid w:val="1210167F"/>
    <w:rsid w:val="12180741"/>
    <w:rsid w:val="122CA5C6"/>
    <w:rsid w:val="123111D5"/>
    <w:rsid w:val="123292AE"/>
    <w:rsid w:val="1269EDD1"/>
    <w:rsid w:val="126CB9F3"/>
    <w:rsid w:val="127579E0"/>
    <w:rsid w:val="1278E90F"/>
    <w:rsid w:val="128288C3"/>
    <w:rsid w:val="12835764"/>
    <w:rsid w:val="128693DB"/>
    <w:rsid w:val="1292949D"/>
    <w:rsid w:val="129A25A1"/>
    <w:rsid w:val="12A10E30"/>
    <w:rsid w:val="12A3137E"/>
    <w:rsid w:val="12B130F9"/>
    <w:rsid w:val="12BA7B67"/>
    <w:rsid w:val="12DEA202"/>
    <w:rsid w:val="12F9B6C1"/>
    <w:rsid w:val="1308B484"/>
    <w:rsid w:val="1311DD9C"/>
    <w:rsid w:val="1328BC36"/>
    <w:rsid w:val="132DA4A5"/>
    <w:rsid w:val="1333C694"/>
    <w:rsid w:val="134C7B6E"/>
    <w:rsid w:val="134EEB7C"/>
    <w:rsid w:val="134FE624"/>
    <w:rsid w:val="1366405D"/>
    <w:rsid w:val="13711A77"/>
    <w:rsid w:val="13730B77"/>
    <w:rsid w:val="138A0EBB"/>
    <w:rsid w:val="139BF356"/>
    <w:rsid w:val="139D913F"/>
    <w:rsid w:val="13BED2D2"/>
    <w:rsid w:val="13C1FFCE"/>
    <w:rsid w:val="13CAD43D"/>
    <w:rsid w:val="13E7EE8F"/>
    <w:rsid w:val="14059801"/>
    <w:rsid w:val="140CF28F"/>
    <w:rsid w:val="140FAEAA"/>
    <w:rsid w:val="141CFFF9"/>
    <w:rsid w:val="14241051"/>
    <w:rsid w:val="1430860C"/>
    <w:rsid w:val="1436A231"/>
    <w:rsid w:val="143D236B"/>
    <w:rsid w:val="1457ED1E"/>
    <w:rsid w:val="145B2D91"/>
    <w:rsid w:val="14758D2A"/>
    <w:rsid w:val="1493909B"/>
    <w:rsid w:val="14ABB097"/>
    <w:rsid w:val="14AC72F6"/>
    <w:rsid w:val="14B3CF69"/>
    <w:rsid w:val="14B46407"/>
    <w:rsid w:val="14B806F2"/>
    <w:rsid w:val="14BBF3BC"/>
    <w:rsid w:val="14BCD271"/>
    <w:rsid w:val="14BCF3AB"/>
    <w:rsid w:val="14FC0B65"/>
    <w:rsid w:val="15156328"/>
    <w:rsid w:val="153247B8"/>
    <w:rsid w:val="15338053"/>
    <w:rsid w:val="15426932"/>
    <w:rsid w:val="154C8DED"/>
    <w:rsid w:val="15530C9A"/>
    <w:rsid w:val="1553A508"/>
    <w:rsid w:val="1566D6E2"/>
    <w:rsid w:val="156D47EB"/>
    <w:rsid w:val="156F8176"/>
    <w:rsid w:val="15773C14"/>
    <w:rsid w:val="1579BE99"/>
    <w:rsid w:val="15989F85"/>
    <w:rsid w:val="15A5FC2A"/>
    <w:rsid w:val="15BEC710"/>
    <w:rsid w:val="15BF7D63"/>
    <w:rsid w:val="15CBF47C"/>
    <w:rsid w:val="15D17BAE"/>
    <w:rsid w:val="15D2C1D9"/>
    <w:rsid w:val="15DE8372"/>
    <w:rsid w:val="15E1CBDC"/>
    <w:rsid w:val="15E2F4A1"/>
    <w:rsid w:val="15E5E58C"/>
    <w:rsid w:val="15ED532D"/>
    <w:rsid w:val="15FE185D"/>
    <w:rsid w:val="15FFD8EA"/>
    <w:rsid w:val="1629BA01"/>
    <w:rsid w:val="162F60FC"/>
    <w:rsid w:val="163BA03B"/>
    <w:rsid w:val="1640549F"/>
    <w:rsid w:val="1641B225"/>
    <w:rsid w:val="1641F505"/>
    <w:rsid w:val="1642B74E"/>
    <w:rsid w:val="1648BAE1"/>
    <w:rsid w:val="16647F7A"/>
    <w:rsid w:val="167BAB19"/>
    <w:rsid w:val="168F9084"/>
    <w:rsid w:val="16A94473"/>
    <w:rsid w:val="16C0AD0C"/>
    <w:rsid w:val="16C51235"/>
    <w:rsid w:val="16DC5425"/>
    <w:rsid w:val="16DF8D11"/>
    <w:rsid w:val="16ECC774"/>
    <w:rsid w:val="16ECD7CE"/>
    <w:rsid w:val="1701D19E"/>
    <w:rsid w:val="170403F9"/>
    <w:rsid w:val="170B2FA8"/>
    <w:rsid w:val="170CECD6"/>
    <w:rsid w:val="17220BAD"/>
    <w:rsid w:val="172323EF"/>
    <w:rsid w:val="172A144D"/>
    <w:rsid w:val="173BB5AD"/>
    <w:rsid w:val="174F01F2"/>
    <w:rsid w:val="17507091"/>
    <w:rsid w:val="1756C887"/>
    <w:rsid w:val="1761BA26"/>
    <w:rsid w:val="17808E8B"/>
    <w:rsid w:val="17A1B73D"/>
    <w:rsid w:val="17A58969"/>
    <w:rsid w:val="17B0E9D5"/>
    <w:rsid w:val="17D51434"/>
    <w:rsid w:val="17EABD16"/>
    <w:rsid w:val="17EDA70B"/>
    <w:rsid w:val="17FF077D"/>
    <w:rsid w:val="1802A48D"/>
    <w:rsid w:val="181603C3"/>
    <w:rsid w:val="1819F0CB"/>
    <w:rsid w:val="18235D64"/>
    <w:rsid w:val="184EEF84"/>
    <w:rsid w:val="185EB4E9"/>
    <w:rsid w:val="1860E296"/>
    <w:rsid w:val="186817E1"/>
    <w:rsid w:val="187F8F0E"/>
    <w:rsid w:val="1898D351"/>
    <w:rsid w:val="18CFE925"/>
    <w:rsid w:val="18E7565B"/>
    <w:rsid w:val="18EACD1C"/>
    <w:rsid w:val="18F09A14"/>
    <w:rsid w:val="18F306BD"/>
    <w:rsid w:val="18FF59B7"/>
    <w:rsid w:val="190D1678"/>
    <w:rsid w:val="19102EED"/>
    <w:rsid w:val="191EDB49"/>
    <w:rsid w:val="19334BC7"/>
    <w:rsid w:val="196A63CF"/>
    <w:rsid w:val="1973A35B"/>
    <w:rsid w:val="1975F7DA"/>
    <w:rsid w:val="1977CA68"/>
    <w:rsid w:val="197D3FB7"/>
    <w:rsid w:val="19BFB565"/>
    <w:rsid w:val="19CEC62F"/>
    <w:rsid w:val="1A22B384"/>
    <w:rsid w:val="1A441D32"/>
    <w:rsid w:val="1A4E872E"/>
    <w:rsid w:val="1A5DF327"/>
    <w:rsid w:val="1A8B49D1"/>
    <w:rsid w:val="1A8E6949"/>
    <w:rsid w:val="1A9ABAD9"/>
    <w:rsid w:val="1A9AF3DF"/>
    <w:rsid w:val="1AADBD62"/>
    <w:rsid w:val="1AB1F7C4"/>
    <w:rsid w:val="1ABF8A83"/>
    <w:rsid w:val="1ACC3960"/>
    <w:rsid w:val="1AD99FD4"/>
    <w:rsid w:val="1ADB131E"/>
    <w:rsid w:val="1ADC9532"/>
    <w:rsid w:val="1AE8F481"/>
    <w:rsid w:val="1AEFF1B5"/>
    <w:rsid w:val="1B0733DE"/>
    <w:rsid w:val="1B081F32"/>
    <w:rsid w:val="1B2D3553"/>
    <w:rsid w:val="1B510C26"/>
    <w:rsid w:val="1B62371E"/>
    <w:rsid w:val="1B99F7AB"/>
    <w:rsid w:val="1BC2E68C"/>
    <w:rsid w:val="1BEDD22D"/>
    <w:rsid w:val="1BEEA78C"/>
    <w:rsid w:val="1C08DEE2"/>
    <w:rsid w:val="1C0FF46B"/>
    <w:rsid w:val="1C1E0DE2"/>
    <w:rsid w:val="1C2A39AA"/>
    <w:rsid w:val="1C32E7E0"/>
    <w:rsid w:val="1C36FA79"/>
    <w:rsid w:val="1C4EB329"/>
    <w:rsid w:val="1C59B699"/>
    <w:rsid w:val="1C5A6D65"/>
    <w:rsid w:val="1C5B4073"/>
    <w:rsid w:val="1C639354"/>
    <w:rsid w:val="1C64AEC1"/>
    <w:rsid w:val="1C6AF3FA"/>
    <w:rsid w:val="1C7AC278"/>
    <w:rsid w:val="1C9EA280"/>
    <w:rsid w:val="1C9F9785"/>
    <w:rsid w:val="1CA15512"/>
    <w:rsid w:val="1CAAA8A0"/>
    <w:rsid w:val="1CBDB810"/>
    <w:rsid w:val="1D04C96C"/>
    <w:rsid w:val="1D08CB73"/>
    <w:rsid w:val="1D34A084"/>
    <w:rsid w:val="1D54CE89"/>
    <w:rsid w:val="1D580E3F"/>
    <w:rsid w:val="1D6C7A7E"/>
    <w:rsid w:val="1D73A72F"/>
    <w:rsid w:val="1D9F6256"/>
    <w:rsid w:val="1DBF97C5"/>
    <w:rsid w:val="1DC60A0B"/>
    <w:rsid w:val="1DD5B7C6"/>
    <w:rsid w:val="1DDB9DAD"/>
    <w:rsid w:val="1DF6D726"/>
    <w:rsid w:val="1DF86805"/>
    <w:rsid w:val="1DF9AFF8"/>
    <w:rsid w:val="1E0D6CC6"/>
    <w:rsid w:val="1E2FBB36"/>
    <w:rsid w:val="1E4BADB8"/>
    <w:rsid w:val="1E573856"/>
    <w:rsid w:val="1E6791E4"/>
    <w:rsid w:val="1E6A158D"/>
    <w:rsid w:val="1E6B96AA"/>
    <w:rsid w:val="1E6E8396"/>
    <w:rsid w:val="1E728C16"/>
    <w:rsid w:val="1E748A1E"/>
    <w:rsid w:val="1E85A43B"/>
    <w:rsid w:val="1E89D607"/>
    <w:rsid w:val="1EAD5CB1"/>
    <w:rsid w:val="1EB9D8EB"/>
    <w:rsid w:val="1EBED024"/>
    <w:rsid w:val="1EBEE943"/>
    <w:rsid w:val="1ED95F73"/>
    <w:rsid w:val="1EE248B7"/>
    <w:rsid w:val="1EE94C77"/>
    <w:rsid w:val="1EFE77CA"/>
    <w:rsid w:val="1F11C7A2"/>
    <w:rsid w:val="1F1657B8"/>
    <w:rsid w:val="1F1B7D0F"/>
    <w:rsid w:val="1F495002"/>
    <w:rsid w:val="1F4A57ED"/>
    <w:rsid w:val="1F679BFD"/>
    <w:rsid w:val="1F69E0A7"/>
    <w:rsid w:val="1F71B24D"/>
    <w:rsid w:val="1F8571AD"/>
    <w:rsid w:val="1F8AB084"/>
    <w:rsid w:val="1F8EE7F2"/>
    <w:rsid w:val="1F958059"/>
    <w:rsid w:val="1F98FE6F"/>
    <w:rsid w:val="1F9B7089"/>
    <w:rsid w:val="1F9D95B0"/>
    <w:rsid w:val="1FB3C822"/>
    <w:rsid w:val="1FC78153"/>
    <w:rsid w:val="1FD31B97"/>
    <w:rsid w:val="1FDB7FEA"/>
    <w:rsid w:val="201438C0"/>
    <w:rsid w:val="2019C53F"/>
    <w:rsid w:val="201E2084"/>
    <w:rsid w:val="2021C7D2"/>
    <w:rsid w:val="202D8335"/>
    <w:rsid w:val="2047CF6A"/>
    <w:rsid w:val="20514002"/>
    <w:rsid w:val="20545F26"/>
    <w:rsid w:val="206B3C40"/>
    <w:rsid w:val="2073E201"/>
    <w:rsid w:val="2073FE55"/>
    <w:rsid w:val="20753A5B"/>
    <w:rsid w:val="2081BC2F"/>
    <w:rsid w:val="208A8D2E"/>
    <w:rsid w:val="2091A69E"/>
    <w:rsid w:val="20BCD6BC"/>
    <w:rsid w:val="20C1D2AD"/>
    <w:rsid w:val="20C4EDED"/>
    <w:rsid w:val="20D7C6D1"/>
    <w:rsid w:val="20E8BA2C"/>
    <w:rsid w:val="20EB10EF"/>
    <w:rsid w:val="20F3AB1C"/>
    <w:rsid w:val="21020ED7"/>
    <w:rsid w:val="210D5888"/>
    <w:rsid w:val="211B3734"/>
    <w:rsid w:val="211D3674"/>
    <w:rsid w:val="2121512F"/>
    <w:rsid w:val="212779DD"/>
    <w:rsid w:val="212AE3D0"/>
    <w:rsid w:val="213929DF"/>
    <w:rsid w:val="2141FA94"/>
    <w:rsid w:val="2145C125"/>
    <w:rsid w:val="21578D7A"/>
    <w:rsid w:val="216FF1E4"/>
    <w:rsid w:val="2170F245"/>
    <w:rsid w:val="217213A3"/>
    <w:rsid w:val="2185C41E"/>
    <w:rsid w:val="219AF413"/>
    <w:rsid w:val="21A6B321"/>
    <w:rsid w:val="21C176C9"/>
    <w:rsid w:val="21E608FF"/>
    <w:rsid w:val="21EAF42F"/>
    <w:rsid w:val="21F68A05"/>
    <w:rsid w:val="2204A41A"/>
    <w:rsid w:val="220FB262"/>
    <w:rsid w:val="2233496E"/>
    <w:rsid w:val="223B6DF0"/>
    <w:rsid w:val="2247A459"/>
    <w:rsid w:val="225DA30E"/>
    <w:rsid w:val="227C148F"/>
    <w:rsid w:val="228F0CD9"/>
    <w:rsid w:val="229BC398"/>
    <w:rsid w:val="22A8BB8F"/>
    <w:rsid w:val="22B26CC6"/>
    <w:rsid w:val="22B70795"/>
    <w:rsid w:val="22C387C8"/>
    <w:rsid w:val="22DCAB36"/>
    <w:rsid w:val="22E98C9F"/>
    <w:rsid w:val="22EA25F3"/>
    <w:rsid w:val="22F5E525"/>
    <w:rsid w:val="22FE0507"/>
    <w:rsid w:val="231B97D9"/>
    <w:rsid w:val="231D4F2E"/>
    <w:rsid w:val="231E80C3"/>
    <w:rsid w:val="23385785"/>
    <w:rsid w:val="23413E2D"/>
    <w:rsid w:val="234F65A5"/>
    <w:rsid w:val="2352672E"/>
    <w:rsid w:val="23560F1E"/>
    <w:rsid w:val="23764B5E"/>
    <w:rsid w:val="237C6364"/>
    <w:rsid w:val="237D55A7"/>
    <w:rsid w:val="23A815D2"/>
    <w:rsid w:val="23ACDB1D"/>
    <w:rsid w:val="23C86036"/>
    <w:rsid w:val="23CB4ACC"/>
    <w:rsid w:val="23CF19CF"/>
    <w:rsid w:val="23FBF6C2"/>
    <w:rsid w:val="24128ADC"/>
    <w:rsid w:val="242C4699"/>
    <w:rsid w:val="2432801E"/>
    <w:rsid w:val="2433DB19"/>
    <w:rsid w:val="2439AF99"/>
    <w:rsid w:val="244985F1"/>
    <w:rsid w:val="244F4A9F"/>
    <w:rsid w:val="2452D7F6"/>
    <w:rsid w:val="24594D78"/>
    <w:rsid w:val="245B0D2E"/>
    <w:rsid w:val="245E5749"/>
    <w:rsid w:val="246D5DF2"/>
    <w:rsid w:val="246E10E8"/>
    <w:rsid w:val="246E2939"/>
    <w:rsid w:val="247A38AA"/>
    <w:rsid w:val="247DD3AF"/>
    <w:rsid w:val="24A815FE"/>
    <w:rsid w:val="24A98B1B"/>
    <w:rsid w:val="24CC2A13"/>
    <w:rsid w:val="24CE448E"/>
    <w:rsid w:val="24D5D4C5"/>
    <w:rsid w:val="24D79189"/>
    <w:rsid w:val="24D9115C"/>
    <w:rsid w:val="24DD3A49"/>
    <w:rsid w:val="24E0BF52"/>
    <w:rsid w:val="24E4983C"/>
    <w:rsid w:val="24F170FF"/>
    <w:rsid w:val="25076B7B"/>
    <w:rsid w:val="250A00EA"/>
    <w:rsid w:val="250B1157"/>
    <w:rsid w:val="252FB93E"/>
    <w:rsid w:val="253541BF"/>
    <w:rsid w:val="2535FF43"/>
    <w:rsid w:val="253AF549"/>
    <w:rsid w:val="2549109E"/>
    <w:rsid w:val="25754C09"/>
    <w:rsid w:val="2579428F"/>
    <w:rsid w:val="258B4D1B"/>
    <w:rsid w:val="25B75945"/>
    <w:rsid w:val="25C16283"/>
    <w:rsid w:val="25D9CA9E"/>
    <w:rsid w:val="25EC0811"/>
    <w:rsid w:val="25F5CD0A"/>
    <w:rsid w:val="25F773E5"/>
    <w:rsid w:val="25F7BE32"/>
    <w:rsid w:val="26042C14"/>
    <w:rsid w:val="2604C1DD"/>
    <w:rsid w:val="262AFE9D"/>
    <w:rsid w:val="263F50CB"/>
    <w:rsid w:val="2640D023"/>
    <w:rsid w:val="264A8A69"/>
    <w:rsid w:val="264BFD5A"/>
    <w:rsid w:val="2659291E"/>
    <w:rsid w:val="26649A56"/>
    <w:rsid w:val="267675B0"/>
    <w:rsid w:val="267F96A2"/>
    <w:rsid w:val="2686DA0D"/>
    <w:rsid w:val="268A599D"/>
    <w:rsid w:val="2694E7EC"/>
    <w:rsid w:val="26A16B70"/>
    <w:rsid w:val="26AAE5F4"/>
    <w:rsid w:val="26E365DA"/>
    <w:rsid w:val="26FA0573"/>
    <w:rsid w:val="26FC02E6"/>
    <w:rsid w:val="271484E4"/>
    <w:rsid w:val="2714E7D6"/>
    <w:rsid w:val="271FCF44"/>
    <w:rsid w:val="273BF3DA"/>
    <w:rsid w:val="27423DDF"/>
    <w:rsid w:val="27496132"/>
    <w:rsid w:val="275E9A61"/>
    <w:rsid w:val="276B1159"/>
    <w:rsid w:val="2773DB3F"/>
    <w:rsid w:val="27AE4F2C"/>
    <w:rsid w:val="27B763E2"/>
    <w:rsid w:val="27E7218B"/>
    <w:rsid w:val="27ED87FB"/>
    <w:rsid w:val="27FE0890"/>
    <w:rsid w:val="2801BF3D"/>
    <w:rsid w:val="281C9FBD"/>
    <w:rsid w:val="2830E976"/>
    <w:rsid w:val="28470341"/>
    <w:rsid w:val="2850BB8B"/>
    <w:rsid w:val="285490B2"/>
    <w:rsid w:val="288B5631"/>
    <w:rsid w:val="2890D339"/>
    <w:rsid w:val="28BE8829"/>
    <w:rsid w:val="28C0071D"/>
    <w:rsid w:val="28C37E20"/>
    <w:rsid w:val="28F5490D"/>
    <w:rsid w:val="28F6DFA5"/>
    <w:rsid w:val="28F9B8B4"/>
    <w:rsid w:val="290647F2"/>
    <w:rsid w:val="2926B858"/>
    <w:rsid w:val="29317CAC"/>
    <w:rsid w:val="293C4BC7"/>
    <w:rsid w:val="2943CD6A"/>
    <w:rsid w:val="294853A5"/>
    <w:rsid w:val="29673C37"/>
    <w:rsid w:val="2991C00F"/>
    <w:rsid w:val="29954FBA"/>
    <w:rsid w:val="29A8667D"/>
    <w:rsid w:val="29B13CC5"/>
    <w:rsid w:val="29B1F6C6"/>
    <w:rsid w:val="29CB4F2D"/>
    <w:rsid w:val="29CCB9D7"/>
    <w:rsid w:val="29D0E851"/>
    <w:rsid w:val="29D62C83"/>
    <w:rsid w:val="29EC461D"/>
    <w:rsid w:val="29F06113"/>
    <w:rsid w:val="29F3CA57"/>
    <w:rsid w:val="29FAEB30"/>
    <w:rsid w:val="2A1C1CA1"/>
    <w:rsid w:val="2A28380C"/>
    <w:rsid w:val="2A698C38"/>
    <w:rsid w:val="2A6A7C87"/>
    <w:rsid w:val="2A8296AE"/>
    <w:rsid w:val="2A88AFF6"/>
    <w:rsid w:val="2A997930"/>
    <w:rsid w:val="2A9DF0F4"/>
    <w:rsid w:val="2AA46E57"/>
    <w:rsid w:val="2AB0CDC7"/>
    <w:rsid w:val="2AB80267"/>
    <w:rsid w:val="2AC63571"/>
    <w:rsid w:val="2ACA763F"/>
    <w:rsid w:val="2ACAFBA9"/>
    <w:rsid w:val="2AFA9E46"/>
    <w:rsid w:val="2AFDE0B1"/>
    <w:rsid w:val="2B15C049"/>
    <w:rsid w:val="2B20A5DE"/>
    <w:rsid w:val="2B2F33E2"/>
    <w:rsid w:val="2B3568E7"/>
    <w:rsid w:val="2B4237BF"/>
    <w:rsid w:val="2B42DE3C"/>
    <w:rsid w:val="2B44445C"/>
    <w:rsid w:val="2B7E5717"/>
    <w:rsid w:val="2B91E379"/>
    <w:rsid w:val="2B9BEAC2"/>
    <w:rsid w:val="2BA6CE24"/>
    <w:rsid w:val="2BB17981"/>
    <w:rsid w:val="2BB65039"/>
    <w:rsid w:val="2BDC9535"/>
    <w:rsid w:val="2BF90C52"/>
    <w:rsid w:val="2C07FC88"/>
    <w:rsid w:val="2C09CE78"/>
    <w:rsid w:val="2C0C48AA"/>
    <w:rsid w:val="2C0F9F11"/>
    <w:rsid w:val="2C163F27"/>
    <w:rsid w:val="2C2BCE6C"/>
    <w:rsid w:val="2C3715A3"/>
    <w:rsid w:val="2C39BB0B"/>
    <w:rsid w:val="2C5ADB04"/>
    <w:rsid w:val="2C72DB1F"/>
    <w:rsid w:val="2C797B34"/>
    <w:rsid w:val="2C811053"/>
    <w:rsid w:val="2C8941B8"/>
    <w:rsid w:val="2C897042"/>
    <w:rsid w:val="2C924B2A"/>
    <w:rsid w:val="2C9A9B3A"/>
    <w:rsid w:val="2CB4C64A"/>
    <w:rsid w:val="2CB6A8B9"/>
    <w:rsid w:val="2CBDA8D5"/>
    <w:rsid w:val="2CBF82EE"/>
    <w:rsid w:val="2CE253FC"/>
    <w:rsid w:val="2CEBDAD4"/>
    <w:rsid w:val="2CECE37A"/>
    <w:rsid w:val="2CF24AE1"/>
    <w:rsid w:val="2D28120F"/>
    <w:rsid w:val="2D387DB8"/>
    <w:rsid w:val="2D3BEAC6"/>
    <w:rsid w:val="2D40E136"/>
    <w:rsid w:val="2D51ACCE"/>
    <w:rsid w:val="2D566E2E"/>
    <w:rsid w:val="2D568D64"/>
    <w:rsid w:val="2D67905C"/>
    <w:rsid w:val="2D6D9150"/>
    <w:rsid w:val="2D85C09F"/>
    <w:rsid w:val="2D8AEA57"/>
    <w:rsid w:val="2D974E66"/>
    <w:rsid w:val="2DA30FF0"/>
    <w:rsid w:val="2DA9A580"/>
    <w:rsid w:val="2DBEC736"/>
    <w:rsid w:val="2DDABD5F"/>
    <w:rsid w:val="2DEBC6F8"/>
    <w:rsid w:val="2DECD488"/>
    <w:rsid w:val="2DFA297B"/>
    <w:rsid w:val="2E021701"/>
    <w:rsid w:val="2E08BB1D"/>
    <w:rsid w:val="2E0944F0"/>
    <w:rsid w:val="2E30AE7B"/>
    <w:rsid w:val="2E4CD483"/>
    <w:rsid w:val="2E50B88E"/>
    <w:rsid w:val="2E88D090"/>
    <w:rsid w:val="2E902217"/>
    <w:rsid w:val="2EA02AFA"/>
    <w:rsid w:val="2EAA9CA3"/>
    <w:rsid w:val="2EB50EF3"/>
    <w:rsid w:val="2EBBA3C4"/>
    <w:rsid w:val="2EBCE167"/>
    <w:rsid w:val="2EBFF6D3"/>
    <w:rsid w:val="2ED57B56"/>
    <w:rsid w:val="2EEE356A"/>
    <w:rsid w:val="2EEF8DC4"/>
    <w:rsid w:val="2EF5D9F4"/>
    <w:rsid w:val="2EF6B3B5"/>
    <w:rsid w:val="2EF7D741"/>
    <w:rsid w:val="2F117FE6"/>
    <w:rsid w:val="2F20C292"/>
    <w:rsid w:val="2F2A0FE3"/>
    <w:rsid w:val="2F4BDC10"/>
    <w:rsid w:val="2F65D59A"/>
    <w:rsid w:val="2F68DBBA"/>
    <w:rsid w:val="2F8B558C"/>
    <w:rsid w:val="2F8F9977"/>
    <w:rsid w:val="2F9855E8"/>
    <w:rsid w:val="2FA7A8BB"/>
    <w:rsid w:val="2FAB93F6"/>
    <w:rsid w:val="2FB7CF35"/>
    <w:rsid w:val="2FD17EC0"/>
    <w:rsid w:val="2FF570D5"/>
    <w:rsid w:val="2FF9E717"/>
    <w:rsid w:val="2FFE15D8"/>
    <w:rsid w:val="300127D0"/>
    <w:rsid w:val="3011E0C0"/>
    <w:rsid w:val="3020E93A"/>
    <w:rsid w:val="3026EFBC"/>
    <w:rsid w:val="3028549C"/>
    <w:rsid w:val="30324A10"/>
    <w:rsid w:val="3035DD25"/>
    <w:rsid w:val="3048A02B"/>
    <w:rsid w:val="3048E62B"/>
    <w:rsid w:val="30934BAB"/>
    <w:rsid w:val="309C9EDF"/>
    <w:rsid w:val="30AC7B79"/>
    <w:rsid w:val="30B00658"/>
    <w:rsid w:val="30E51B2F"/>
    <w:rsid w:val="30F35449"/>
    <w:rsid w:val="3104F720"/>
    <w:rsid w:val="310C1428"/>
    <w:rsid w:val="312E354F"/>
    <w:rsid w:val="3133CED1"/>
    <w:rsid w:val="31418FDA"/>
    <w:rsid w:val="314D73A4"/>
    <w:rsid w:val="314EC0A9"/>
    <w:rsid w:val="31674470"/>
    <w:rsid w:val="318740E3"/>
    <w:rsid w:val="318AA4A6"/>
    <w:rsid w:val="318FA3CA"/>
    <w:rsid w:val="31914136"/>
    <w:rsid w:val="31951512"/>
    <w:rsid w:val="319696E1"/>
    <w:rsid w:val="31977A74"/>
    <w:rsid w:val="31997244"/>
    <w:rsid w:val="319BB29B"/>
    <w:rsid w:val="31A9C7D9"/>
    <w:rsid w:val="31CE1A71"/>
    <w:rsid w:val="31D7CBBC"/>
    <w:rsid w:val="31DF7760"/>
    <w:rsid w:val="31EB38EA"/>
    <w:rsid w:val="31F2A569"/>
    <w:rsid w:val="31F62C8E"/>
    <w:rsid w:val="320F52ED"/>
    <w:rsid w:val="32371103"/>
    <w:rsid w:val="323B017F"/>
    <w:rsid w:val="3255C272"/>
    <w:rsid w:val="327BB45E"/>
    <w:rsid w:val="327BD00C"/>
    <w:rsid w:val="3298A819"/>
    <w:rsid w:val="32A66121"/>
    <w:rsid w:val="32B44B75"/>
    <w:rsid w:val="32B7D4D9"/>
    <w:rsid w:val="32C045AB"/>
    <w:rsid w:val="32D3D760"/>
    <w:rsid w:val="32D7038B"/>
    <w:rsid w:val="32E0AF6A"/>
    <w:rsid w:val="32E678F0"/>
    <w:rsid w:val="32EF35EB"/>
    <w:rsid w:val="32F90D7E"/>
    <w:rsid w:val="32FA0485"/>
    <w:rsid w:val="330070C2"/>
    <w:rsid w:val="330551DF"/>
    <w:rsid w:val="330A214C"/>
    <w:rsid w:val="330ADF71"/>
    <w:rsid w:val="330F0603"/>
    <w:rsid w:val="332D1197"/>
    <w:rsid w:val="333126F0"/>
    <w:rsid w:val="335EA4C6"/>
    <w:rsid w:val="33652A2B"/>
    <w:rsid w:val="3369EAD2"/>
    <w:rsid w:val="3374772B"/>
    <w:rsid w:val="3378DE6F"/>
    <w:rsid w:val="337EA3BF"/>
    <w:rsid w:val="3389C38D"/>
    <w:rsid w:val="33934EE3"/>
    <w:rsid w:val="339B50CC"/>
    <w:rsid w:val="33BDDF7B"/>
    <w:rsid w:val="33BF2DA5"/>
    <w:rsid w:val="33C1A68D"/>
    <w:rsid w:val="33C31AE0"/>
    <w:rsid w:val="33CAF3DE"/>
    <w:rsid w:val="33CB6C12"/>
    <w:rsid w:val="33CFEF18"/>
    <w:rsid w:val="340DDEF4"/>
    <w:rsid w:val="342D1A1F"/>
    <w:rsid w:val="342E08BA"/>
    <w:rsid w:val="3443F4BE"/>
    <w:rsid w:val="3445D53C"/>
    <w:rsid w:val="3450A258"/>
    <w:rsid w:val="345FFD76"/>
    <w:rsid w:val="34675F10"/>
    <w:rsid w:val="346945C9"/>
    <w:rsid w:val="34715885"/>
    <w:rsid w:val="348C2238"/>
    <w:rsid w:val="349129D1"/>
    <w:rsid w:val="34CDA282"/>
    <w:rsid w:val="34D3B36C"/>
    <w:rsid w:val="34DB23BC"/>
    <w:rsid w:val="34EF9B51"/>
    <w:rsid w:val="34F3BFC2"/>
    <w:rsid w:val="34F8E883"/>
    <w:rsid w:val="350F6C7E"/>
    <w:rsid w:val="351B9B9A"/>
    <w:rsid w:val="35225B33"/>
    <w:rsid w:val="35536D13"/>
    <w:rsid w:val="35558968"/>
    <w:rsid w:val="355C4937"/>
    <w:rsid w:val="355D76EE"/>
    <w:rsid w:val="355EEB41"/>
    <w:rsid w:val="356A8112"/>
    <w:rsid w:val="35741C45"/>
    <w:rsid w:val="357FE903"/>
    <w:rsid w:val="358BCA9E"/>
    <w:rsid w:val="35960645"/>
    <w:rsid w:val="35B38970"/>
    <w:rsid w:val="35B5F96E"/>
    <w:rsid w:val="35C4EACC"/>
    <w:rsid w:val="35C8858B"/>
    <w:rsid w:val="35D610D0"/>
    <w:rsid w:val="35DDA4C7"/>
    <w:rsid w:val="3602ED8F"/>
    <w:rsid w:val="3627F299"/>
    <w:rsid w:val="363FB60E"/>
    <w:rsid w:val="364587B3"/>
    <w:rsid w:val="36518669"/>
    <w:rsid w:val="36588F25"/>
    <w:rsid w:val="365F6CC1"/>
    <w:rsid w:val="36666534"/>
    <w:rsid w:val="366972E3"/>
    <w:rsid w:val="3676579C"/>
    <w:rsid w:val="3676E6D8"/>
    <w:rsid w:val="3685F9C9"/>
    <w:rsid w:val="3699D011"/>
    <w:rsid w:val="36B85E0E"/>
    <w:rsid w:val="36BF4D8D"/>
    <w:rsid w:val="36CE2BE0"/>
    <w:rsid w:val="36DF66B7"/>
    <w:rsid w:val="36E973BB"/>
    <w:rsid w:val="36FABBA2"/>
    <w:rsid w:val="370A8226"/>
    <w:rsid w:val="373304A2"/>
    <w:rsid w:val="373A2D72"/>
    <w:rsid w:val="374C811F"/>
    <w:rsid w:val="37551813"/>
    <w:rsid w:val="37727A4C"/>
    <w:rsid w:val="37A5D0EE"/>
    <w:rsid w:val="37ABEB49"/>
    <w:rsid w:val="37B74149"/>
    <w:rsid w:val="37BAA1DF"/>
    <w:rsid w:val="37CBEE8B"/>
    <w:rsid w:val="37DC74DB"/>
    <w:rsid w:val="37ECC146"/>
    <w:rsid w:val="37F778F1"/>
    <w:rsid w:val="37F8D6A6"/>
    <w:rsid w:val="3812612C"/>
    <w:rsid w:val="3816A3F9"/>
    <w:rsid w:val="381E542A"/>
    <w:rsid w:val="38475095"/>
    <w:rsid w:val="384B093C"/>
    <w:rsid w:val="384DCEB4"/>
    <w:rsid w:val="386C6D68"/>
    <w:rsid w:val="38707D1A"/>
    <w:rsid w:val="387B617D"/>
    <w:rsid w:val="38841947"/>
    <w:rsid w:val="38A008B9"/>
    <w:rsid w:val="38AA1F46"/>
    <w:rsid w:val="38B23089"/>
    <w:rsid w:val="38B98319"/>
    <w:rsid w:val="38BF2C6D"/>
    <w:rsid w:val="38C36B60"/>
    <w:rsid w:val="38C404CA"/>
    <w:rsid w:val="38EF5817"/>
    <w:rsid w:val="38F2447A"/>
    <w:rsid w:val="38F2FDAB"/>
    <w:rsid w:val="39125235"/>
    <w:rsid w:val="391AE1D9"/>
    <w:rsid w:val="39367BBD"/>
    <w:rsid w:val="394B6DC4"/>
    <w:rsid w:val="394F0880"/>
    <w:rsid w:val="394FBDBE"/>
    <w:rsid w:val="3952780E"/>
    <w:rsid w:val="3963959A"/>
    <w:rsid w:val="397595D8"/>
    <w:rsid w:val="399990CC"/>
    <w:rsid w:val="3999D480"/>
    <w:rsid w:val="39A1D3F5"/>
    <w:rsid w:val="39A4075C"/>
    <w:rsid w:val="39BDBC54"/>
    <w:rsid w:val="39C565DD"/>
    <w:rsid w:val="39C7A883"/>
    <w:rsid w:val="39CCDC41"/>
    <w:rsid w:val="39CFE044"/>
    <w:rsid w:val="39D0CDE9"/>
    <w:rsid w:val="39DDCDB8"/>
    <w:rsid w:val="39DEE8F6"/>
    <w:rsid w:val="39EA8945"/>
    <w:rsid w:val="39F0CCF6"/>
    <w:rsid w:val="39F89302"/>
    <w:rsid w:val="39F97B12"/>
    <w:rsid w:val="3A02ABEA"/>
    <w:rsid w:val="3A18CD65"/>
    <w:rsid w:val="3A2557CF"/>
    <w:rsid w:val="3A28397E"/>
    <w:rsid w:val="3A309FB9"/>
    <w:rsid w:val="3A6F8275"/>
    <w:rsid w:val="3A742AED"/>
    <w:rsid w:val="3A82403A"/>
    <w:rsid w:val="3A8CF978"/>
    <w:rsid w:val="3A8EC66D"/>
    <w:rsid w:val="3A998E69"/>
    <w:rsid w:val="3AA53B42"/>
    <w:rsid w:val="3AA562E4"/>
    <w:rsid w:val="3ACAD444"/>
    <w:rsid w:val="3AE09A09"/>
    <w:rsid w:val="3AF07599"/>
    <w:rsid w:val="3AF9D84A"/>
    <w:rsid w:val="3AFBF80D"/>
    <w:rsid w:val="3B164E84"/>
    <w:rsid w:val="3B175D07"/>
    <w:rsid w:val="3B1CBD7E"/>
    <w:rsid w:val="3B251632"/>
    <w:rsid w:val="3B2BD91C"/>
    <w:rsid w:val="3B2EECE1"/>
    <w:rsid w:val="3B3BD837"/>
    <w:rsid w:val="3B597CE7"/>
    <w:rsid w:val="3B5DC0F7"/>
    <w:rsid w:val="3B6157FA"/>
    <w:rsid w:val="3B989C0D"/>
    <w:rsid w:val="3BA920B2"/>
    <w:rsid w:val="3BAA6278"/>
    <w:rsid w:val="3BB0F948"/>
    <w:rsid w:val="3BD5FE52"/>
    <w:rsid w:val="3BE5FB63"/>
    <w:rsid w:val="3BEF2E20"/>
    <w:rsid w:val="3BF87972"/>
    <w:rsid w:val="3BF9849D"/>
    <w:rsid w:val="3C037797"/>
    <w:rsid w:val="3C089427"/>
    <w:rsid w:val="3C2AF15C"/>
    <w:rsid w:val="3C2BD204"/>
    <w:rsid w:val="3C4E9020"/>
    <w:rsid w:val="3C5CCE29"/>
    <w:rsid w:val="3C73F1F1"/>
    <w:rsid w:val="3C76B20A"/>
    <w:rsid w:val="3C82CBAF"/>
    <w:rsid w:val="3C847534"/>
    <w:rsid w:val="3C84DD5A"/>
    <w:rsid w:val="3CA59EAE"/>
    <w:rsid w:val="3CC96079"/>
    <w:rsid w:val="3CC9C8B6"/>
    <w:rsid w:val="3CD8B467"/>
    <w:rsid w:val="3CDE56C0"/>
    <w:rsid w:val="3CE65AC3"/>
    <w:rsid w:val="3D047FD2"/>
    <w:rsid w:val="3D074400"/>
    <w:rsid w:val="3D1F586C"/>
    <w:rsid w:val="3D1FECEA"/>
    <w:rsid w:val="3D22A072"/>
    <w:rsid w:val="3D22A240"/>
    <w:rsid w:val="3D37F876"/>
    <w:rsid w:val="3D44ACC6"/>
    <w:rsid w:val="3D498902"/>
    <w:rsid w:val="3D4AE22A"/>
    <w:rsid w:val="3D4EE279"/>
    <w:rsid w:val="3D808EC4"/>
    <w:rsid w:val="3D875632"/>
    <w:rsid w:val="3D96F929"/>
    <w:rsid w:val="3DBBC2A3"/>
    <w:rsid w:val="3DCAA9DA"/>
    <w:rsid w:val="3DCDBB24"/>
    <w:rsid w:val="3DE5FA7C"/>
    <w:rsid w:val="3DEA9C97"/>
    <w:rsid w:val="3DF4D0F8"/>
    <w:rsid w:val="3E11D6BF"/>
    <w:rsid w:val="3E181E08"/>
    <w:rsid w:val="3E1E421C"/>
    <w:rsid w:val="3E25EE53"/>
    <w:rsid w:val="3E3BA200"/>
    <w:rsid w:val="3E478A91"/>
    <w:rsid w:val="3E70E1D4"/>
    <w:rsid w:val="3E76F08C"/>
    <w:rsid w:val="3E77F54C"/>
    <w:rsid w:val="3E7962BF"/>
    <w:rsid w:val="3E7B39A6"/>
    <w:rsid w:val="3E7D3A5D"/>
    <w:rsid w:val="3E801F40"/>
    <w:rsid w:val="3E9000ED"/>
    <w:rsid w:val="3E911DA9"/>
    <w:rsid w:val="3E97E60E"/>
    <w:rsid w:val="3E99479D"/>
    <w:rsid w:val="3E9A064F"/>
    <w:rsid w:val="3EA02944"/>
    <w:rsid w:val="3ECF7AE7"/>
    <w:rsid w:val="3ED93DC5"/>
    <w:rsid w:val="3EDAFEE5"/>
    <w:rsid w:val="3EF476B7"/>
    <w:rsid w:val="3EFD1097"/>
    <w:rsid w:val="3F01C267"/>
    <w:rsid w:val="3F32C98A"/>
    <w:rsid w:val="3F494291"/>
    <w:rsid w:val="3F68514A"/>
    <w:rsid w:val="3F697384"/>
    <w:rsid w:val="3F6A1CFF"/>
    <w:rsid w:val="3F8911A5"/>
    <w:rsid w:val="3F8D9BFC"/>
    <w:rsid w:val="3FA10428"/>
    <w:rsid w:val="3FAEFA54"/>
    <w:rsid w:val="3FD0AECD"/>
    <w:rsid w:val="3FE1C265"/>
    <w:rsid w:val="3FE1F8C6"/>
    <w:rsid w:val="4002F671"/>
    <w:rsid w:val="403E4634"/>
    <w:rsid w:val="40556011"/>
    <w:rsid w:val="406174D8"/>
    <w:rsid w:val="406382E6"/>
    <w:rsid w:val="40662AE8"/>
    <w:rsid w:val="40750EBA"/>
    <w:rsid w:val="407DCA7D"/>
    <w:rsid w:val="408AC502"/>
    <w:rsid w:val="408F5D07"/>
    <w:rsid w:val="409C6283"/>
    <w:rsid w:val="40A96F75"/>
    <w:rsid w:val="40A976E6"/>
    <w:rsid w:val="40BA176D"/>
    <w:rsid w:val="40C15C4A"/>
    <w:rsid w:val="40CB472F"/>
    <w:rsid w:val="40D4EF60"/>
    <w:rsid w:val="40E61110"/>
    <w:rsid w:val="4111F743"/>
    <w:rsid w:val="412D2A3E"/>
    <w:rsid w:val="413F2620"/>
    <w:rsid w:val="415C461E"/>
    <w:rsid w:val="41629CA0"/>
    <w:rsid w:val="4178F109"/>
    <w:rsid w:val="418A1054"/>
    <w:rsid w:val="41980E4A"/>
    <w:rsid w:val="419C167C"/>
    <w:rsid w:val="419CC85B"/>
    <w:rsid w:val="419DE264"/>
    <w:rsid w:val="41A0C4B8"/>
    <w:rsid w:val="41C8BE6B"/>
    <w:rsid w:val="41D0A25D"/>
    <w:rsid w:val="41D5C36A"/>
    <w:rsid w:val="41D7FB13"/>
    <w:rsid w:val="41E8BCAC"/>
    <w:rsid w:val="41FA9583"/>
    <w:rsid w:val="420DDC81"/>
    <w:rsid w:val="42143AB2"/>
    <w:rsid w:val="4221429B"/>
    <w:rsid w:val="422B2D68"/>
    <w:rsid w:val="42308E33"/>
    <w:rsid w:val="42335185"/>
    <w:rsid w:val="42375E03"/>
    <w:rsid w:val="4248FA6D"/>
    <w:rsid w:val="424C6772"/>
    <w:rsid w:val="42555EC1"/>
    <w:rsid w:val="426BAE25"/>
    <w:rsid w:val="428650B3"/>
    <w:rsid w:val="428B5FAC"/>
    <w:rsid w:val="429997CA"/>
    <w:rsid w:val="42B7AA21"/>
    <w:rsid w:val="42BB386E"/>
    <w:rsid w:val="42CCA6A5"/>
    <w:rsid w:val="42D85CE1"/>
    <w:rsid w:val="42E3F1A5"/>
    <w:rsid w:val="42E5DB8B"/>
    <w:rsid w:val="4300FFC1"/>
    <w:rsid w:val="432E0255"/>
    <w:rsid w:val="433146BB"/>
    <w:rsid w:val="433DA763"/>
    <w:rsid w:val="436B143F"/>
    <w:rsid w:val="437ADD54"/>
    <w:rsid w:val="43890F65"/>
    <w:rsid w:val="438B292F"/>
    <w:rsid w:val="43A84ADE"/>
    <w:rsid w:val="43E35FDB"/>
    <w:rsid w:val="4406B755"/>
    <w:rsid w:val="440C004F"/>
    <w:rsid w:val="441613D1"/>
    <w:rsid w:val="441F0FB2"/>
    <w:rsid w:val="4421A04F"/>
    <w:rsid w:val="442CC19A"/>
    <w:rsid w:val="442F0C94"/>
    <w:rsid w:val="44450E63"/>
    <w:rsid w:val="4454300F"/>
    <w:rsid w:val="445D9DE8"/>
    <w:rsid w:val="44702C2E"/>
    <w:rsid w:val="448F8A0C"/>
    <w:rsid w:val="44A85E64"/>
    <w:rsid w:val="44BA0977"/>
    <w:rsid w:val="44CCD6D5"/>
    <w:rsid w:val="4508431F"/>
    <w:rsid w:val="450D84D9"/>
    <w:rsid w:val="451139EF"/>
    <w:rsid w:val="45120A7E"/>
    <w:rsid w:val="4525CDB1"/>
    <w:rsid w:val="452AF2E2"/>
    <w:rsid w:val="45340B36"/>
    <w:rsid w:val="453ABD43"/>
    <w:rsid w:val="4550B6AC"/>
    <w:rsid w:val="4553E5A0"/>
    <w:rsid w:val="455F802A"/>
    <w:rsid w:val="456216E5"/>
    <w:rsid w:val="45916061"/>
    <w:rsid w:val="459A58A5"/>
    <w:rsid w:val="45A8ACFF"/>
    <w:rsid w:val="45BF8CAB"/>
    <w:rsid w:val="45C6D488"/>
    <w:rsid w:val="45D1091E"/>
    <w:rsid w:val="45D9277B"/>
    <w:rsid w:val="45F43260"/>
    <w:rsid w:val="46002ADE"/>
    <w:rsid w:val="4607D682"/>
    <w:rsid w:val="4615F7BD"/>
    <w:rsid w:val="46296E9B"/>
    <w:rsid w:val="462D8759"/>
    <w:rsid w:val="4631DE52"/>
    <w:rsid w:val="4634B7B7"/>
    <w:rsid w:val="4641DC78"/>
    <w:rsid w:val="4647A49E"/>
    <w:rsid w:val="4652303B"/>
    <w:rsid w:val="4655253C"/>
    <w:rsid w:val="4656F302"/>
    <w:rsid w:val="4657D02A"/>
    <w:rsid w:val="46786482"/>
    <w:rsid w:val="467B5D40"/>
    <w:rsid w:val="467F09BA"/>
    <w:rsid w:val="46BF1F98"/>
    <w:rsid w:val="46C0DADE"/>
    <w:rsid w:val="46C36F12"/>
    <w:rsid w:val="46C6C343"/>
    <w:rsid w:val="46C6CF30"/>
    <w:rsid w:val="46D6D1F7"/>
    <w:rsid w:val="46D9795A"/>
    <w:rsid w:val="46DB9AC7"/>
    <w:rsid w:val="46FE6CB0"/>
    <w:rsid w:val="46FF208C"/>
    <w:rsid w:val="471DFFE0"/>
    <w:rsid w:val="474A08AC"/>
    <w:rsid w:val="47944A9E"/>
    <w:rsid w:val="47AB3FA7"/>
    <w:rsid w:val="47ADD18C"/>
    <w:rsid w:val="47BF1D11"/>
    <w:rsid w:val="47D4E303"/>
    <w:rsid w:val="47D9AB12"/>
    <w:rsid w:val="47DCD982"/>
    <w:rsid w:val="4805572A"/>
    <w:rsid w:val="4808FD89"/>
    <w:rsid w:val="481394C7"/>
    <w:rsid w:val="48228FEF"/>
    <w:rsid w:val="482D810F"/>
    <w:rsid w:val="48549702"/>
    <w:rsid w:val="4859A53E"/>
    <w:rsid w:val="486E94C7"/>
    <w:rsid w:val="48725E05"/>
    <w:rsid w:val="4880200B"/>
    <w:rsid w:val="489972CD"/>
    <w:rsid w:val="48AC93D4"/>
    <w:rsid w:val="48C25B5D"/>
    <w:rsid w:val="48C9ABA3"/>
    <w:rsid w:val="48DA290A"/>
    <w:rsid w:val="48EAA0D2"/>
    <w:rsid w:val="48F024D7"/>
    <w:rsid w:val="490A3AAF"/>
    <w:rsid w:val="49347022"/>
    <w:rsid w:val="493D9749"/>
    <w:rsid w:val="4943617D"/>
    <w:rsid w:val="49566284"/>
    <w:rsid w:val="496CADB3"/>
    <w:rsid w:val="49778F01"/>
    <w:rsid w:val="498D7A9A"/>
    <w:rsid w:val="4996986A"/>
    <w:rsid w:val="49B3A966"/>
    <w:rsid w:val="49B7642F"/>
    <w:rsid w:val="49C1297F"/>
    <w:rsid w:val="49D90FE0"/>
    <w:rsid w:val="49ED4643"/>
    <w:rsid w:val="49EE84D7"/>
    <w:rsid w:val="49FE6405"/>
    <w:rsid w:val="4A0A6528"/>
    <w:rsid w:val="4A0B1CFF"/>
    <w:rsid w:val="4A1C1A6A"/>
    <w:rsid w:val="4A1D1617"/>
    <w:rsid w:val="4A44D595"/>
    <w:rsid w:val="4A45565A"/>
    <w:rsid w:val="4A486435"/>
    <w:rsid w:val="4A4F35CF"/>
    <w:rsid w:val="4A590D62"/>
    <w:rsid w:val="4A71AB7D"/>
    <w:rsid w:val="4A751254"/>
    <w:rsid w:val="4A78A5F5"/>
    <w:rsid w:val="4A8407B2"/>
    <w:rsid w:val="4A8439BF"/>
    <w:rsid w:val="4A8CAED2"/>
    <w:rsid w:val="4A92BF0B"/>
    <w:rsid w:val="4AA4037A"/>
    <w:rsid w:val="4AB8E48F"/>
    <w:rsid w:val="4AD35550"/>
    <w:rsid w:val="4AE1B2FF"/>
    <w:rsid w:val="4AEA3972"/>
    <w:rsid w:val="4AEB5249"/>
    <w:rsid w:val="4AFE1AE2"/>
    <w:rsid w:val="4B05405D"/>
    <w:rsid w:val="4B44ED46"/>
    <w:rsid w:val="4B4951AC"/>
    <w:rsid w:val="4B69FBD7"/>
    <w:rsid w:val="4B78F9C8"/>
    <w:rsid w:val="4B99F293"/>
    <w:rsid w:val="4BB28F53"/>
    <w:rsid w:val="4BC5D5F5"/>
    <w:rsid w:val="4BD8A436"/>
    <w:rsid w:val="4BDF152A"/>
    <w:rsid w:val="4BE2DC3C"/>
    <w:rsid w:val="4BEC221C"/>
    <w:rsid w:val="4BEC298D"/>
    <w:rsid w:val="4C2087DD"/>
    <w:rsid w:val="4C22D27C"/>
    <w:rsid w:val="4C2392FB"/>
    <w:rsid w:val="4C347676"/>
    <w:rsid w:val="4C4115F7"/>
    <w:rsid w:val="4C526567"/>
    <w:rsid w:val="4C563D9E"/>
    <w:rsid w:val="4C816147"/>
    <w:rsid w:val="4CAE87C6"/>
    <w:rsid w:val="4CCB9513"/>
    <w:rsid w:val="4CE90FEA"/>
    <w:rsid w:val="4CF72337"/>
    <w:rsid w:val="4CF92320"/>
    <w:rsid w:val="4CFB01E7"/>
    <w:rsid w:val="4D3604C7"/>
    <w:rsid w:val="4D3A68D1"/>
    <w:rsid w:val="4D42E46F"/>
    <w:rsid w:val="4D46BAD4"/>
    <w:rsid w:val="4D4BC7E5"/>
    <w:rsid w:val="4D6C4EC7"/>
    <w:rsid w:val="4D6F90D7"/>
    <w:rsid w:val="4D76E4F6"/>
    <w:rsid w:val="4D79C4BB"/>
    <w:rsid w:val="4D7C6AA0"/>
    <w:rsid w:val="4D842FBA"/>
    <w:rsid w:val="4D908FFF"/>
    <w:rsid w:val="4DAB493A"/>
    <w:rsid w:val="4DACF6B1"/>
    <w:rsid w:val="4DB561EB"/>
    <w:rsid w:val="4DB8F5B7"/>
    <w:rsid w:val="4DB9C64B"/>
    <w:rsid w:val="4DCEAB2A"/>
    <w:rsid w:val="4DD4D0D1"/>
    <w:rsid w:val="4DF40A5A"/>
    <w:rsid w:val="4DFF4ECC"/>
    <w:rsid w:val="4E08B2A6"/>
    <w:rsid w:val="4E22F44A"/>
    <w:rsid w:val="4E24068E"/>
    <w:rsid w:val="4E26C280"/>
    <w:rsid w:val="4E3ED85A"/>
    <w:rsid w:val="4E401ED6"/>
    <w:rsid w:val="4E480C5C"/>
    <w:rsid w:val="4E4AA044"/>
    <w:rsid w:val="4E500D4E"/>
    <w:rsid w:val="4E623E97"/>
    <w:rsid w:val="4E661F63"/>
    <w:rsid w:val="4E67719A"/>
    <w:rsid w:val="4E6E7286"/>
    <w:rsid w:val="4E9ADCB2"/>
    <w:rsid w:val="4EAC8103"/>
    <w:rsid w:val="4EC6E387"/>
    <w:rsid w:val="4ED7813A"/>
    <w:rsid w:val="4EE08F30"/>
    <w:rsid w:val="4EE90559"/>
    <w:rsid w:val="4EF4C7E8"/>
    <w:rsid w:val="4EF7BE54"/>
    <w:rsid w:val="4F057B15"/>
    <w:rsid w:val="4F06AB5A"/>
    <w:rsid w:val="4F1BD558"/>
    <w:rsid w:val="4F2C6060"/>
    <w:rsid w:val="4F70129F"/>
    <w:rsid w:val="4F70A132"/>
    <w:rsid w:val="4F73513E"/>
    <w:rsid w:val="4F7E940C"/>
    <w:rsid w:val="4F8BE821"/>
    <w:rsid w:val="4F90B1AF"/>
    <w:rsid w:val="4FA564A8"/>
    <w:rsid w:val="4FA655E4"/>
    <w:rsid w:val="4FAEB8C8"/>
    <w:rsid w:val="4FAEEB56"/>
    <w:rsid w:val="4FD90845"/>
    <w:rsid w:val="4FDC1738"/>
    <w:rsid w:val="4FED6D5F"/>
    <w:rsid w:val="4FF47D4B"/>
    <w:rsid w:val="4FF64A36"/>
    <w:rsid w:val="500A42E7"/>
    <w:rsid w:val="502A09D7"/>
    <w:rsid w:val="504B2A16"/>
    <w:rsid w:val="5053DCFE"/>
    <w:rsid w:val="50542D88"/>
    <w:rsid w:val="505AFB7C"/>
    <w:rsid w:val="5062B3E8"/>
    <w:rsid w:val="50636CEE"/>
    <w:rsid w:val="506F1314"/>
    <w:rsid w:val="50720993"/>
    <w:rsid w:val="50833777"/>
    <w:rsid w:val="50A6B686"/>
    <w:rsid w:val="50BA73D3"/>
    <w:rsid w:val="50C830C1"/>
    <w:rsid w:val="50D777DF"/>
    <w:rsid w:val="50DD32D1"/>
    <w:rsid w:val="50E9327A"/>
    <w:rsid w:val="50E940E0"/>
    <w:rsid w:val="50ECE62E"/>
    <w:rsid w:val="50EDB41E"/>
    <w:rsid w:val="50F71B9B"/>
    <w:rsid w:val="51065DCD"/>
    <w:rsid w:val="5108D7CE"/>
    <w:rsid w:val="510BF8C0"/>
    <w:rsid w:val="51102125"/>
    <w:rsid w:val="5164A663"/>
    <w:rsid w:val="516BD6C1"/>
    <w:rsid w:val="5176CEE9"/>
    <w:rsid w:val="519E9E0B"/>
    <w:rsid w:val="51A53C06"/>
    <w:rsid w:val="51B4062E"/>
    <w:rsid w:val="51B6D2DD"/>
    <w:rsid w:val="51C45E2C"/>
    <w:rsid w:val="51C92B0B"/>
    <w:rsid w:val="51D5D152"/>
    <w:rsid w:val="51F6C5BD"/>
    <w:rsid w:val="520B6555"/>
    <w:rsid w:val="520FD1FC"/>
    <w:rsid w:val="52116D90"/>
    <w:rsid w:val="52187009"/>
    <w:rsid w:val="52411F57"/>
    <w:rsid w:val="52490CDD"/>
    <w:rsid w:val="524E56AE"/>
    <w:rsid w:val="52549738"/>
    <w:rsid w:val="52630471"/>
    <w:rsid w:val="52908065"/>
    <w:rsid w:val="52AB2DB8"/>
    <w:rsid w:val="52AEA6BC"/>
    <w:rsid w:val="52B3646B"/>
    <w:rsid w:val="52B61CAD"/>
    <w:rsid w:val="52C5387D"/>
    <w:rsid w:val="52CFCC1C"/>
    <w:rsid w:val="52E2FE87"/>
    <w:rsid w:val="52E77A29"/>
    <w:rsid w:val="52F00638"/>
    <w:rsid w:val="52F47924"/>
    <w:rsid w:val="52F738FD"/>
    <w:rsid w:val="52F8ECE8"/>
    <w:rsid w:val="53019CE7"/>
    <w:rsid w:val="53057877"/>
    <w:rsid w:val="53118F75"/>
    <w:rsid w:val="53199229"/>
    <w:rsid w:val="53232209"/>
    <w:rsid w:val="5332D95C"/>
    <w:rsid w:val="535424DB"/>
    <w:rsid w:val="535813BE"/>
    <w:rsid w:val="53587956"/>
    <w:rsid w:val="537D7BE0"/>
    <w:rsid w:val="537FF226"/>
    <w:rsid w:val="5397DC4C"/>
    <w:rsid w:val="53B526D7"/>
    <w:rsid w:val="53CEDC13"/>
    <w:rsid w:val="53E43FB6"/>
    <w:rsid w:val="53FF1711"/>
    <w:rsid w:val="53FFEFA8"/>
    <w:rsid w:val="5410B4C5"/>
    <w:rsid w:val="5419B553"/>
    <w:rsid w:val="54286DB5"/>
    <w:rsid w:val="5429C89A"/>
    <w:rsid w:val="5438B44B"/>
    <w:rsid w:val="54608D02"/>
    <w:rsid w:val="546776FC"/>
    <w:rsid w:val="547442C1"/>
    <w:rsid w:val="54803BFB"/>
    <w:rsid w:val="54825348"/>
    <w:rsid w:val="5493095E"/>
    <w:rsid w:val="54AB2A06"/>
    <w:rsid w:val="54C3C925"/>
    <w:rsid w:val="54C72C29"/>
    <w:rsid w:val="54D4CE54"/>
    <w:rsid w:val="54EAC2D7"/>
    <w:rsid w:val="551BC287"/>
    <w:rsid w:val="55278F76"/>
    <w:rsid w:val="552CBCD0"/>
    <w:rsid w:val="552FE7C2"/>
    <w:rsid w:val="5550C467"/>
    <w:rsid w:val="555BA0D1"/>
    <w:rsid w:val="5566FFD8"/>
    <w:rsid w:val="5569ECC4"/>
    <w:rsid w:val="558107E9"/>
    <w:rsid w:val="55855E30"/>
    <w:rsid w:val="55876C90"/>
    <w:rsid w:val="559D28B8"/>
    <w:rsid w:val="55B1F9A9"/>
    <w:rsid w:val="55B3D017"/>
    <w:rsid w:val="55D96483"/>
    <w:rsid w:val="55E0C280"/>
    <w:rsid w:val="5608D21B"/>
    <w:rsid w:val="560E515C"/>
    <w:rsid w:val="561C34DD"/>
    <w:rsid w:val="562CEC19"/>
    <w:rsid w:val="562ED9BF"/>
    <w:rsid w:val="5639F5E4"/>
    <w:rsid w:val="563F9EA9"/>
    <w:rsid w:val="5644EFEC"/>
    <w:rsid w:val="56459090"/>
    <w:rsid w:val="564899EE"/>
    <w:rsid w:val="564CA50E"/>
    <w:rsid w:val="56561F24"/>
    <w:rsid w:val="56572CE2"/>
    <w:rsid w:val="566BFDA2"/>
    <w:rsid w:val="5685AB69"/>
    <w:rsid w:val="56891AC8"/>
    <w:rsid w:val="5689C4FB"/>
    <w:rsid w:val="56A94275"/>
    <w:rsid w:val="56D0E795"/>
    <w:rsid w:val="56E9B696"/>
    <w:rsid w:val="56EBE916"/>
    <w:rsid w:val="56EFF26D"/>
    <w:rsid w:val="56F49EF4"/>
    <w:rsid w:val="570685BC"/>
    <w:rsid w:val="5709D236"/>
    <w:rsid w:val="57167D2A"/>
    <w:rsid w:val="571C7E00"/>
    <w:rsid w:val="571FDE7A"/>
    <w:rsid w:val="572E5BF4"/>
    <w:rsid w:val="57478827"/>
    <w:rsid w:val="576C4A75"/>
    <w:rsid w:val="5770550D"/>
    <w:rsid w:val="578CB1EE"/>
    <w:rsid w:val="579565CF"/>
    <w:rsid w:val="57A7FCD7"/>
    <w:rsid w:val="57AEC114"/>
    <w:rsid w:val="57B35286"/>
    <w:rsid w:val="57B5141E"/>
    <w:rsid w:val="57CAAA20"/>
    <w:rsid w:val="57D1F994"/>
    <w:rsid w:val="57DBB1F1"/>
    <w:rsid w:val="57DCFD1E"/>
    <w:rsid w:val="57F03834"/>
    <w:rsid w:val="57F83BF3"/>
    <w:rsid w:val="57FE006A"/>
    <w:rsid w:val="58044FED"/>
    <w:rsid w:val="580D39BB"/>
    <w:rsid w:val="5810252F"/>
    <w:rsid w:val="5814093A"/>
    <w:rsid w:val="5819DA42"/>
    <w:rsid w:val="58205001"/>
    <w:rsid w:val="5821395D"/>
    <w:rsid w:val="58275264"/>
    <w:rsid w:val="582BEA79"/>
    <w:rsid w:val="582FA010"/>
    <w:rsid w:val="58579E3A"/>
    <w:rsid w:val="5860169F"/>
    <w:rsid w:val="5869F833"/>
    <w:rsid w:val="586CE556"/>
    <w:rsid w:val="587ECA3C"/>
    <w:rsid w:val="58886529"/>
    <w:rsid w:val="5889993D"/>
    <w:rsid w:val="588AAB2F"/>
    <w:rsid w:val="588EC32C"/>
    <w:rsid w:val="589BD3AE"/>
    <w:rsid w:val="58A33DAA"/>
    <w:rsid w:val="58B25AEC"/>
    <w:rsid w:val="58C96256"/>
    <w:rsid w:val="58CAFD8B"/>
    <w:rsid w:val="58D29A1B"/>
    <w:rsid w:val="5919FACF"/>
    <w:rsid w:val="5928FEA4"/>
    <w:rsid w:val="592F9E37"/>
    <w:rsid w:val="5943CD38"/>
    <w:rsid w:val="59569C27"/>
    <w:rsid w:val="595A550E"/>
    <w:rsid w:val="596387E5"/>
    <w:rsid w:val="5966E8DE"/>
    <w:rsid w:val="597FF84F"/>
    <w:rsid w:val="598A5940"/>
    <w:rsid w:val="59912347"/>
    <w:rsid w:val="59A68FB0"/>
    <w:rsid w:val="59B55EA5"/>
    <w:rsid w:val="59B67A91"/>
    <w:rsid w:val="59DAA9DC"/>
    <w:rsid w:val="59E77DFE"/>
    <w:rsid w:val="59F4490B"/>
    <w:rsid w:val="5A030AF8"/>
    <w:rsid w:val="5A0470A0"/>
    <w:rsid w:val="5A3906C5"/>
    <w:rsid w:val="5A495E01"/>
    <w:rsid w:val="5A5A1FFE"/>
    <w:rsid w:val="5A5BEB6B"/>
    <w:rsid w:val="5A615619"/>
    <w:rsid w:val="5AA07114"/>
    <w:rsid w:val="5AAB6653"/>
    <w:rsid w:val="5AB2327B"/>
    <w:rsid w:val="5AB53CF2"/>
    <w:rsid w:val="5AC075F6"/>
    <w:rsid w:val="5AC83FF0"/>
    <w:rsid w:val="5AD2E536"/>
    <w:rsid w:val="5AF4FA8B"/>
    <w:rsid w:val="5AFACB6A"/>
    <w:rsid w:val="5B0993F2"/>
    <w:rsid w:val="5B12337E"/>
    <w:rsid w:val="5B3C0490"/>
    <w:rsid w:val="5B4712D6"/>
    <w:rsid w:val="5B4C8FF1"/>
    <w:rsid w:val="5B608E4A"/>
    <w:rsid w:val="5B683142"/>
    <w:rsid w:val="5B7E23CA"/>
    <w:rsid w:val="5B7E93CA"/>
    <w:rsid w:val="5BAA0290"/>
    <w:rsid w:val="5BB15DC0"/>
    <w:rsid w:val="5BBCA9C0"/>
    <w:rsid w:val="5BE54593"/>
    <w:rsid w:val="5C0129FA"/>
    <w:rsid w:val="5C22A445"/>
    <w:rsid w:val="5C39F21F"/>
    <w:rsid w:val="5C48A607"/>
    <w:rsid w:val="5C595271"/>
    <w:rsid w:val="5C7A4888"/>
    <w:rsid w:val="5C7B6DFA"/>
    <w:rsid w:val="5C86815C"/>
    <w:rsid w:val="5C90D95C"/>
    <w:rsid w:val="5CA4E1AC"/>
    <w:rsid w:val="5CC25FC5"/>
    <w:rsid w:val="5CD3D77F"/>
    <w:rsid w:val="5CE15070"/>
    <w:rsid w:val="5CF195C3"/>
    <w:rsid w:val="5CF479AC"/>
    <w:rsid w:val="5CFC1D87"/>
    <w:rsid w:val="5CFFFD02"/>
    <w:rsid w:val="5D06D881"/>
    <w:rsid w:val="5D15FF5D"/>
    <w:rsid w:val="5D2BA38C"/>
    <w:rsid w:val="5D36882B"/>
    <w:rsid w:val="5D42A2F0"/>
    <w:rsid w:val="5D4EAEB8"/>
    <w:rsid w:val="5D70A210"/>
    <w:rsid w:val="5D7FCE7E"/>
    <w:rsid w:val="5D834C94"/>
    <w:rsid w:val="5D94D067"/>
    <w:rsid w:val="5D98F6DB"/>
    <w:rsid w:val="5DAB3028"/>
    <w:rsid w:val="5DAD5C5C"/>
    <w:rsid w:val="5DB12783"/>
    <w:rsid w:val="5DD07195"/>
    <w:rsid w:val="5DDC9316"/>
    <w:rsid w:val="5DDF68BA"/>
    <w:rsid w:val="5DEFF7BD"/>
    <w:rsid w:val="5E036357"/>
    <w:rsid w:val="5E2EB9DB"/>
    <w:rsid w:val="5E61CD0E"/>
    <w:rsid w:val="5E6235D7"/>
    <w:rsid w:val="5E62A8AF"/>
    <w:rsid w:val="5E6C3EE2"/>
    <w:rsid w:val="5E743F80"/>
    <w:rsid w:val="5E80A37F"/>
    <w:rsid w:val="5E8430B3"/>
    <w:rsid w:val="5E8BBFD9"/>
    <w:rsid w:val="5E95E91B"/>
    <w:rsid w:val="5EC7876F"/>
    <w:rsid w:val="5EE23A64"/>
    <w:rsid w:val="5EF4B9C1"/>
    <w:rsid w:val="5EF517F8"/>
    <w:rsid w:val="5F05DAFA"/>
    <w:rsid w:val="5F17E4BF"/>
    <w:rsid w:val="5F1FA25F"/>
    <w:rsid w:val="5F2BC0F1"/>
    <w:rsid w:val="5F3231C1"/>
    <w:rsid w:val="5F4974C2"/>
    <w:rsid w:val="5F4B7FAE"/>
    <w:rsid w:val="5F6C7B41"/>
    <w:rsid w:val="5F7D084E"/>
    <w:rsid w:val="5F9010D6"/>
    <w:rsid w:val="5F993C99"/>
    <w:rsid w:val="5FA243DE"/>
    <w:rsid w:val="5FAAD382"/>
    <w:rsid w:val="5FB25324"/>
    <w:rsid w:val="5FB30EBC"/>
    <w:rsid w:val="5FB5EEF8"/>
    <w:rsid w:val="5FBF6347"/>
    <w:rsid w:val="5FC68C77"/>
    <w:rsid w:val="5FCA5F6D"/>
    <w:rsid w:val="5FE8C5B0"/>
    <w:rsid w:val="5FF972B1"/>
    <w:rsid w:val="5FFF52D2"/>
    <w:rsid w:val="6017AA66"/>
    <w:rsid w:val="6036471D"/>
    <w:rsid w:val="60414040"/>
    <w:rsid w:val="605E7EA4"/>
    <w:rsid w:val="606EF670"/>
    <w:rsid w:val="606FF941"/>
    <w:rsid w:val="60AC7E4E"/>
    <w:rsid w:val="60B0F3E1"/>
    <w:rsid w:val="60B54978"/>
    <w:rsid w:val="60E4EF78"/>
    <w:rsid w:val="60E8D721"/>
    <w:rsid w:val="60F0876E"/>
    <w:rsid w:val="60F79F58"/>
    <w:rsid w:val="60F9730A"/>
    <w:rsid w:val="6111FBF0"/>
    <w:rsid w:val="6122955D"/>
    <w:rsid w:val="614EDF1D"/>
    <w:rsid w:val="6155215A"/>
    <w:rsid w:val="617F8CCF"/>
    <w:rsid w:val="61A15B56"/>
    <w:rsid w:val="61A39B98"/>
    <w:rsid w:val="61A77730"/>
    <w:rsid w:val="61A9D8DE"/>
    <w:rsid w:val="61AB84CC"/>
    <w:rsid w:val="61BA2FFC"/>
    <w:rsid w:val="61C42498"/>
    <w:rsid w:val="61DEFD06"/>
    <w:rsid w:val="61E90AB8"/>
    <w:rsid w:val="61F52EC9"/>
    <w:rsid w:val="61F74C5F"/>
    <w:rsid w:val="6201FD0B"/>
    <w:rsid w:val="62023315"/>
    <w:rsid w:val="620B0AAC"/>
    <w:rsid w:val="6218E340"/>
    <w:rsid w:val="621CA27D"/>
    <w:rsid w:val="6234DFBB"/>
    <w:rsid w:val="623B4789"/>
    <w:rsid w:val="624042B9"/>
    <w:rsid w:val="62585F0D"/>
    <w:rsid w:val="625DCF02"/>
    <w:rsid w:val="625EC560"/>
    <w:rsid w:val="62644F5D"/>
    <w:rsid w:val="62823097"/>
    <w:rsid w:val="6294028A"/>
    <w:rsid w:val="62A53D61"/>
    <w:rsid w:val="62A96E79"/>
    <w:rsid w:val="62D1EA17"/>
    <w:rsid w:val="62D78487"/>
    <w:rsid w:val="62EB42DD"/>
    <w:rsid w:val="62F517E9"/>
    <w:rsid w:val="63000D15"/>
    <w:rsid w:val="631466DD"/>
    <w:rsid w:val="6323800E"/>
    <w:rsid w:val="632E7C20"/>
    <w:rsid w:val="63304686"/>
    <w:rsid w:val="633AEE9A"/>
    <w:rsid w:val="633D9ADA"/>
    <w:rsid w:val="634A80AA"/>
    <w:rsid w:val="6368C5D5"/>
    <w:rsid w:val="636DF1E6"/>
    <w:rsid w:val="638D946A"/>
    <w:rsid w:val="63C1CCFC"/>
    <w:rsid w:val="63CFA077"/>
    <w:rsid w:val="63D8D1BE"/>
    <w:rsid w:val="63E53925"/>
    <w:rsid w:val="63EBC244"/>
    <w:rsid w:val="63FBF79F"/>
    <w:rsid w:val="641B6EEC"/>
    <w:rsid w:val="641E8A78"/>
    <w:rsid w:val="643A8F8F"/>
    <w:rsid w:val="643B56DE"/>
    <w:rsid w:val="643FEC64"/>
    <w:rsid w:val="64410DC2"/>
    <w:rsid w:val="64524899"/>
    <w:rsid w:val="6459D04D"/>
    <w:rsid w:val="6496F3AC"/>
    <w:rsid w:val="64AD81FC"/>
    <w:rsid w:val="64B11AAE"/>
    <w:rsid w:val="64C06501"/>
    <w:rsid w:val="64C9AA98"/>
    <w:rsid w:val="64CC9D19"/>
    <w:rsid w:val="64E5B554"/>
    <w:rsid w:val="64EFE758"/>
    <w:rsid w:val="650330A0"/>
    <w:rsid w:val="6508320B"/>
    <w:rsid w:val="650CD831"/>
    <w:rsid w:val="651BCB1F"/>
    <w:rsid w:val="652395DE"/>
    <w:rsid w:val="652B26C8"/>
    <w:rsid w:val="656AF08E"/>
    <w:rsid w:val="656B3CA7"/>
    <w:rsid w:val="6594BEB7"/>
    <w:rsid w:val="6595EC6C"/>
    <w:rsid w:val="6596D169"/>
    <w:rsid w:val="65B88858"/>
    <w:rsid w:val="65BAB076"/>
    <w:rsid w:val="65BB1F66"/>
    <w:rsid w:val="65CA5590"/>
    <w:rsid w:val="65EBD43F"/>
    <w:rsid w:val="65EF6B5C"/>
    <w:rsid w:val="65EF884D"/>
    <w:rsid w:val="65F73B57"/>
    <w:rsid w:val="65FD1DB8"/>
    <w:rsid w:val="66230B34"/>
    <w:rsid w:val="66419F6D"/>
    <w:rsid w:val="664CB1F0"/>
    <w:rsid w:val="664F8BD8"/>
    <w:rsid w:val="66515AB2"/>
    <w:rsid w:val="6658636E"/>
    <w:rsid w:val="666C5BA7"/>
    <w:rsid w:val="66742055"/>
    <w:rsid w:val="667B7DC2"/>
    <w:rsid w:val="667D6A64"/>
    <w:rsid w:val="66913FB3"/>
    <w:rsid w:val="66B9C30F"/>
    <w:rsid w:val="66BBF4F8"/>
    <w:rsid w:val="66E9C306"/>
    <w:rsid w:val="66EDE17E"/>
    <w:rsid w:val="66F9F668"/>
    <w:rsid w:val="67032E3E"/>
    <w:rsid w:val="670D3328"/>
    <w:rsid w:val="67202F58"/>
    <w:rsid w:val="672D4B69"/>
    <w:rsid w:val="6756BDF2"/>
    <w:rsid w:val="676C1599"/>
    <w:rsid w:val="6789C8CA"/>
    <w:rsid w:val="67AD56B1"/>
    <w:rsid w:val="67B13C7E"/>
    <w:rsid w:val="67C48DD9"/>
    <w:rsid w:val="67C66B9D"/>
    <w:rsid w:val="67CE1620"/>
    <w:rsid w:val="67DD6FCE"/>
    <w:rsid w:val="67E69E33"/>
    <w:rsid w:val="67EB91AB"/>
    <w:rsid w:val="67F34D10"/>
    <w:rsid w:val="680D3D83"/>
    <w:rsid w:val="681DD6C3"/>
    <w:rsid w:val="68284ECA"/>
    <w:rsid w:val="682EF045"/>
    <w:rsid w:val="6862360A"/>
    <w:rsid w:val="68721A88"/>
    <w:rsid w:val="687B11B4"/>
    <w:rsid w:val="687F8947"/>
    <w:rsid w:val="68822C50"/>
    <w:rsid w:val="6884069C"/>
    <w:rsid w:val="6890CDB1"/>
    <w:rsid w:val="68A16CF9"/>
    <w:rsid w:val="68AD4952"/>
    <w:rsid w:val="68B9B52F"/>
    <w:rsid w:val="68BADBAB"/>
    <w:rsid w:val="68BBAA0E"/>
    <w:rsid w:val="68D070DD"/>
    <w:rsid w:val="68EA453C"/>
    <w:rsid w:val="69244C67"/>
    <w:rsid w:val="693D988B"/>
    <w:rsid w:val="694B0275"/>
    <w:rsid w:val="69519595"/>
    <w:rsid w:val="6952FED1"/>
    <w:rsid w:val="6959F102"/>
    <w:rsid w:val="69870235"/>
    <w:rsid w:val="698A5596"/>
    <w:rsid w:val="69965E7A"/>
    <w:rsid w:val="6998F547"/>
    <w:rsid w:val="69B32D60"/>
    <w:rsid w:val="69BB6384"/>
    <w:rsid w:val="69C58B0F"/>
    <w:rsid w:val="69CAE71F"/>
    <w:rsid w:val="69FAAA08"/>
    <w:rsid w:val="6A0DE421"/>
    <w:rsid w:val="6A0F70B6"/>
    <w:rsid w:val="6A161C91"/>
    <w:rsid w:val="6A25BE03"/>
    <w:rsid w:val="6A27132A"/>
    <w:rsid w:val="6A298C01"/>
    <w:rsid w:val="6A2B9F7E"/>
    <w:rsid w:val="6A2BA67F"/>
    <w:rsid w:val="6A3A88FE"/>
    <w:rsid w:val="6A455541"/>
    <w:rsid w:val="6A466A27"/>
    <w:rsid w:val="6A63CDCC"/>
    <w:rsid w:val="6A7B7D63"/>
    <w:rsid w:val="6A801311"/>
    <w:rsid w:val="6A8A3226"/>
    <w:rsid w:val="6A981154"/>
    <w:rsid w:val="6AA44F00"/>
    <w:rsid w:val="6AB00CA6"/>
    <w:rsid w:val="6AB9E07C"/>
    <w:rsid w:val="6ABAA64D"/>
    <w:rsid w:val="6AC25D6A"/>
    <w:rsid w:val="6AC39A44"/>
    <w:rsid w:val="6AC71A90"/>
    <w:rsid w:val="6AC81996"/>
    <w:rsid w:val="6AD969FD"/>
    <w:rsid w:val="6ADEAFA8"/>
    <w:rsid w:val="6AEB3A45"/>
    <w:rsid w:val="6AF5C163"/>
    <w:rsid w:val="6B011E5E"/>
    <w:rsid w:val="6B1EC8C5"/>
    <w:rsid w:val="6B240304"/>
    <w:rsid w:val="6B279082"/>
    <w:rsid w:val="6B2AC01C"/>
    <w:rsid w:val="6B2C9101"/>
    <w:rsid w:val="6B2E5573"/>
    <w:rsid w:val="6B314751"/>
    <w:rsid w:val="6B35BEC4"/>
    <w:rsid w:val="6B4457B8"/>
    <w:rsid w:val="6B4678B3"/>
    <w:rsid w:val="6B5FEF8C"/>
    <w:rsid w:val="6B8AE9DC"/>
    <w:rsid w:val="6BA44E7B"/>
    <w:rsid w:val="6BC5648A"/>
    <w:rsid w:val="6BD3891F"/>
    <w:rsid w:val="6BDC51EB"/>
    <w:rsid w:val="6BDE72FE"/>
    <w:rsid w:val="6BF652B1"/>
    <w:rsid w:val="6C1F258D"/>
    <w:rsid w:val="6C263778"/>
    <w:rsid w:val="6C285501"/>
    <w:rsid w:val="6C28889B"/>
    <w:rsid w:val="6C2912DD"/>
    <w:rsid w:val="6C31CE7B"/>
    <w:rsid w:val="6C328838"/>
    <w:rsid w:val="6C39C372"/>
    <w:rsid w:val="6C3B14CC"/>
    <w:rsid w:val="6C48AF23"/>
    <w:rsid w:val="6C55B914"/>
    <w:rsid w:val="6C56F8F1"/>
    <w:rsid w:val="6C57589D"/>
    <w:rsid w:val="6C5EC9D1"/>
    <w:rsid w:val="6C696232"/>
    <w:rsid w:val="6C6C7397"/>
    <w:rsid w:val="6C6DC69E"/>
    <w:rsid w:val="6C6F2714"/>
    <w:rsid w:val="6CAC855D"/>
    <w:rsid w:val="6CBD7902"/>
    <w:rsid w:val="6CC8EE20"/>
    <w:rsid w:val="6CC9E46F"/>
    <w:rsid w:val="6CD42819"/>
    <w:rsid w:val="6CF6360C"/>
    <w:rsid w:val="6D0B90ED"/>
    <w:rsid w:val="6D19192D"/>
    <w:rsid w:val="6D316F0F"/>
    <w:rsid w:val="6D4E79DB"/>
    <w:rsid w:val="6D549205"/>
    <w:rsid w:val="6D57FCE5"/>
    <w:rsid w:val="6D630D3B"/>
    <w:rsid w:val="6D7DFA30"/>
    <w:rsid w:val="6D9CF64E"/>
    <w:rsid w:val="6DA2B7A1"/>
    <w:rsid w:val="6DA2F512"/>
    <w:rsid w:val="6DAB8527"/>
    <w:rsid w:val="6DB265EA"/>
    <w:rsid w:val="6DBD3E58"/>
    <w:rsid w:val="6DCEEB25"/>
    <w:rsid w:val="6DD78D76"/>
    <w:rsid w:val="6DD91EB2"/>
    <w:rsid w:val="6DDD8159"/>
    <w:rsid w:val="6DEAAB04"/>
    <w:rsid w:val="6DEE85AA"/>
    <w:rsid w:val="6E094259"/>
    <w:rsid w:val="6E1A7D30"/>
    <w:rsid w:val="6E4D9BA6"/>
    <w:rsid w:val="6E5A9DBD"/>
    <w:rsid w:val="6E5E8053"/>
    <w:rsid w:val="6E60EECA"/>
    <w:rsid w:val="6E65ADB9"/>
    <w:rsid w:val="6E767D0E"/>
    <w:rsid w:val="6E8EC54B"/>
    <w:rsid w:val="6EB18567"/>
    <w:rsid w:val="6ED0A90E"/>
    <w:rsid w:val="6EDBB2FB"/>
    <w:rsid w:val="6EE39444"/>
    <w:rsid w:val="6EE98DB4"/>
    <w:rsid w:val="6F0993BC"/>
    <w:rsid w:val="6F0EE515"/>
    <w:rsid w:val="6F2405E8"/>
    <w:rsid w:val="6F31BDEF"/>
    <w:rsid w:val="6F3BC773"/>
    <w:rsid w:val="6F458F7F"/>
    <w:rsid w:val="6F696F3D"/>
    <w:rsid w:val="6F700D10"/>
    <w:rsid w:val="6F74EF13"/>
    <w:rsid w:val="6F7E8AFD"/>
    <w:rsid w:val="6F82979A"/>
    <w:rsid w:val="6F897D6E"/>
    <w:rsid w:val="6FA07183"/>
    <w:rsid w:val="6FA8785A"/>
    <w:rsid w:val="6FAEF87E"/>
    <w:rsid w:val="6FB3DA05"/>
    <w:rsid w:val="6FC81F59"/>
    <w:rsid w:val="6FE897DE"/>
    <w:rsid w:val="6FEA8D22"/>
    <w:rsid w:val="6FF408E6"/>
    <w:rsid w:val="6FF66E1E"/>
    <w:rsid w:val="700ECFF9"/>
    <w:rsid w:val="7025859C"/>
    <w:rsid w:val="702ED590"/>
    <w:rsid w:val="703542DD"/>
    <w:rsid w:val="70384999"/>
    <w:rsid w:val="703BECDB"/>
    <w:rsid w:val="704239DC"/>
    <w:rsid w:val="70451992"/>
    <w:rsid w:val="705D06A7"/>
    <w:rsid w:val="70652727"/>
    <w:rsid w:val="70666EC4"/>
    <w:rsid w:val="7071CC78"/>
    <w:rsid w:val="7081C982"/>
    <w:rsid w:val="708C0553"/>
    <w:rsid w:val="70D2DF2C"/>
    <w:rsid w:val="7103E3D3"/>
    <w:rsid w:val="71277E50"/>
    <w:rsid w:val="71572114"/>
    <w:rsid w:val="715930A6"/>
    <w:rsid w:val="71612E0F"/>
    <w:rsid w:val="71850546"/>
    <w:rsid w:val="71953206"/>
    <w:rsid w:val="719D40B0"/>
    <w:rsid w:val="71CB693E"/>
    <w:rsid w:val="71EC1A49"/>
    <w:rsid w:val="7210EDE5"/>
    <w:rsid w:val="723154B2"/>
    <w:rsid w:val="723853AF"/>
    <w:rsid w:val="72469DD6"/>
    <w:rsid w:val="724C2B72"/>
    <w:rsid w:val="724DCADC"/>
    <w:rsid w:val="72521996"/>
    <w:rsid w:val="72545FB7"/>
    <w:rsid w:val="726208F9"/>
    <w:rsid w:val="72766016"/>
    <w:rsid w:val="727A8063"/>
    <w:rsid w:val="728AC705"/>
    <w:rsid w:val="7297CA1F"/>
    <w:rsid w:val="729C91A0"/>
    <w:rsid w:val="729FF413"/>
    <w:rsid w:val="72AC8FD5"/>
    <w:rsid w:val="72B4E2F8"/>
    <w:rsid w:val="72C34EB1"/>
    <w:rsid w:val="72C4656B"/>
    <w:rsid w:val="72D7DD36"/>
    <w:rsid w:val="72ED4455"/>
    <w:rsid w:val="731E877A"/>
    <w:rsid w:val="73241DE9"/>
    <w:rsid w:val="7333586B"/>
    <w:rsid w:val="733D7D0B"/>
    <w:rsid w:val="73477C17"/>
    <w:rsid w:val="7357D153"/>
    <w:rsid w:val="73622142"/>
    <w:rsid w:val="736245CA"/>
    <w:rsid w:val="736856D1"/>
    <w:rsid w:val="73AB7CF2"/>
    <w:rsid w:val="73B5E4B3"/>
    <w:rsid w:val="73ED3BB4"/>
    <w:rsid w:val="7405E7C9"/>
    <w:rsid w:val="740617A5"/>
    <w:rsid w:val="740AD889"/>
    <w:rsid w:val="74236987"/>
    <w:rsid w:val="743DB8A6"/>
    <w:rsid w:val="7451E3B5"/>
    <w:rsid w:val="7457318C"/>
    <w:rsid w:val="7469DBB6"/>
    <w:rsid w:val="7475FCC8"/>
    <w:rsid w:val="747859EB"/>
    <w:rsid w:val="74829C0E"/>
    <w:rsid w:val="74A5BAA4"/>
    <w:rsid w:val="74E3DF80"/>
    <w:rsid w:val="74F8F6BF"/>
    <w:rsid w:val="750C0769"/>
    <w:rsid w:val="751E2BB5"/>
    <w:rsid w:val="7529AF8A"/>
    <w:rsid w:val="75345B67"/>
    <w:rsid w:val="7542C371"/>
    <w:rsid w:val="754E6510"/>
    <w:rsid w:val="75506353"/>
    <w:rsid w:val="756C03F5"/>
    <w:rsid w:val="75706521"/>
    <w:rsid w:val="7577D13E"/>
    <w:rsid w:val="75890C15"/>
    <w:rsid w:val="758EB031"/>
    <w:rsid w:val="7594B959"/>
    <w:rsid w:val="75AAAA50"/>
    <w:rsid w:val="75CE4B58"/>
    <w:rsid w:val="75CF6AE1"/>
    <w:rsid w:val="75DEA800"/>
    <w:rsid w:val="7605AC17"/>
    <w:rsid w:val="761269C0"/>
    <w:rsid w:val="7617283A"/>
    <w:rsid w:val="7620A358"/>
    <w:rsid w:val="762A9237"/>
    <w:rsid w:val="762D3699"/>
    <w:rsid w:val="765EC338"/>
    <w:rsid w:val="76752364"/>
    <w:rsid w:val="767D7601"/>
    <w:rsid w:val="76815A0C"/>
    <w:rsid w:val="768202F9"/>
    <w:rsid w:val="76910927"/>
    <w:rsid w:val="76BC61AC"/>
    <w:rsid w:val="76C2DA40"/>
    <w:rsid w:val="76E2F8FD"/>
    <w:rsid w:val="76E75355"/>
    <w:rsid w:val="770BC4D2"/>
    <w:rsid w:val="770D7151"/>
    <w:rsid w:val="77115299"/>
    <w:rsid w:val="7715C7B3"/>
    <w:rsid w:val="771AEF5C"/>
    <w:rsid w:val="771BA197"/>
    <w:rsid w:val="77354983"/>
    <w:rsid w:val="773C2585"/>
    <w:rsid w:val="774B980F"/>
    <w:rsid w:val="775A21A6"/>
    <w:rsid w:val="777927BB"/>
    <w:rsid w:val="777AC1CC"/>
    <w:rsid w:val="777C7619"/>
    <w:rsid w:val="7790C78A"/>
    <w:rsid w:val="77958BBC"/>
    <w:rsid w:val="77C3635A"/>
    <w:rsid w:val="77D8C2F5"/>
    <w:rsid w:val="77E258C1"/>
    <w:rsid w:val="77E29A6C"/>
    <w:rsid w:val="77E42233"/>
    <w:rsid w:val="77E80916"/>
    <w:rsid w:val="77E92606"/>
    <w:rsid w:val="77FB811E"/>
    <w:rsid w:val="7810F3C5"/>
    <w:rsid w:val="783D3FB4"/>
    <w:rsid w:val="785710AF"/>
    <w:rsid w:val="787A0AAA"/>
    <w:rsid w:val="788E562E"/>
    <w:rsid w:val="789C58C5"/>
    <w:rsid w:val="78A6CC61"/>
    <w:rsid w:val="78B13EE1"/>
    <w:rsid w:val="78C05362"/>
    <w:rsid w:val="78C0ACD7"/>
    <w:rsid w:val="78DDF199"/>
    <w:rsid w:val="78DFA349"/>
    <w:rsid w:val="790474D6"/>
    <w:rsid w:val="79105183"/>
    <w:rsid w:val="7920C9F6"/>
    <w:rsid w:val="793D0241"/>
    <w:rsid w:val="794317B7"/>
    <w:rsid w:val="79456E1B"/>
    <w:rsid w:val="797B1854"/>
    <w:rsid w:val="797E2922"/>
    <w:rsid w:val="798CC7A1"/>
    <w:rsid w:val="7997517F"/>
    <w:rsid w:val="799E9215"/>
    <w:rsid w:val="79A51385"/>
    <w:rsid w:val="79AA66F8"/>
    <w:rsid w:val="79AF146D"/>
    <w:rsid w:val="79C4DDFD"/>
    <w:rsid w:val="79C749D9"/>
    <w:rsid w:val="79D3A337"/>
    <w:rsid w:val="79E21256"/>
    <w:rsid w:val="79F24365"/>
    <w:rsid w:val="79FBEFF4"/>
    <w:rsid w:val="7A02F88A"/>
    <w:rsid w:val="7A11FD1B"/>
    <w:rsid w:val="7A28A1EC"/>
    <w:rsid w:val="7A3D813E"/>
    <w:rsid w:val="7A539E54"/>
    <w:rsid w:val="7A586AA4"/>
    <w:rsid w:val="7A60E82C"/>
    <w:rsid w:val="7A61EE8B"/>
    <w:rsid w:val="7A6F549F"/>
    <w:rsid w:val="7A75D1F2"/>
    <w:rsid w:val="7A7878D0"/>
    <w:rsid w:val="7A87A09E"/>
    <w:rsid w:val="7AA52463"/>
    <w:rsid w:val="7AB33BE9"/>
    <w:rsid w:val="7AC43C92"/>
    <w:rsid w:val="7AC54A41"/>
    <w:rsid w:val="7AEE8B2C"/>
    <w:rsid w:val="7AF054C0"/>
    <w:rsid w:val="7B16EF10"/>
    <w:rsid w:val="7B2A86D9"/>
    <w:rsid w:val="7B38F660"/>
    <w:rsid w:val="7B52BE6A"/>
    <w:rsid w:val="7B56FD6C"/>
    <w:rsid w:val="7B64BA5A"/>
    <w:rsid w:val="7B67384E"/>
    <w:rsid w:val="7B73E833"/>
    <w:rsid w:val="7B7C8158"/>
    <w:rsid w:val="7B7FDA85"/>
    <w:rsid w:val="7B866A94"/>
    <w:rsid w:val="7BA610C8"/>
    <w:rsid w:val="7BABB5A0"/>
    <w:rsid w:val="7BC05246"/>
    <w:rsid w:val="7BD4E0DE"/>
    <w:rsid w:val="7BE991F7"/>
    <w:rsid w:val="7BF1D383"/>
    <w:rsid w:val="7BFF94BD"/>
    <w:rsid w:val="7C1140B4"/>
    <w:rsid w:val="7C12C7A8"/>
    <w:rsid w:val="7C1390F6"/>
    <w:rsid w:val="7C1AA5EC"/>
    <w:rsid w:val="7C214141"/>
    <w:rsid w:val="7C2CB953"/>
    <w:rsid w:val="7C37A3D7"/>
    <w:rsid w:val="7C42B4DC"/>
    <w:rsid w:val="7C5FE395"/>
    <w:rsid w:val="7C7A2F9F"/>
    <w:rsid w:val="7C834E16"/>
    <w:rsid w:val="7C927EDC"/>
    <w:rsid w:val="7C9BB305"/>
    <w:rsid w:val="7CA7490A"/>
    <w:rsid w:val="7CB2A087"/>
    <w:rsid w:val="7CB5C9E4"/>
    <w:rsid w:val="7CD37700"/>
    <w:rsid w:val="7CD61528"/>
    <w:rsid w:val="7CDCDEAC"/>
    <w:rsid w:val="7CE05FE9"/>
    <w:rsid w:val="7CE8995D"/>
    <w:rsid w:val="7D017329"/>
    <w:rsid w:val="7D047030"/>
    <w:rsid w:val="7D088BE9"/>
    <w:rsid w:val="7D29F089"/>
    <w:rsid w:val="7D2F0D66"/>
    <w:rsid w:val="7D44CB8D"/>
    <w:rsid w:val="7D4BBE2F"/>
    <w:rsid w:val="7D4BE0CC"/>
    <w:rsid w:val="7D4DE806"/>
    <w:rsid w:val="7D763757"/>
    <w:rsid w:val="7D935030"/>
    <w:rsid w:val="7DB57050"/>
    <w:rsid w:val="7DB7BE1C"/>
    <w:rsid w:val="7DE7871A"/>
    <w:rsid w:val="7DF215D6"/>
    <w:rsid w:val="7E010D5E"/>
    <w:rsid w:val="7E275F4A"/>
    <w:rsid w:val="7E38980A"/>
    <w:rsid w:val="7E3AF7B6"/>
    <w:rsid w:val="7E47F073"/>
    <w:rsid w:val="7E5A2360"/>
    <w:rsid w:val="7E601346"/>
    <w:rsid w:val="7E63326A"/>
    <w:rsid w:val="7E662698"/>
    <w:rsid w:val="7E753403"/>
    <w:rsid w:val="7E78AF0D"/>
    <w:rsid w:val="7E8594FD"/>
    <w:rsid w:val="7E8E9E2E"/>
    <w:rsid w:val="7E921C44"/>
    <w:rsid w:val="7E9C5B1C"/>
    <w:rsid w:val="7E9FD905"/>
    <w:rsid w:val="7EB3182A"/>
    <w:rsid w:val="7ED8D1E2"/>
    <w:rsid w:val="7EDC4742"/>
    <w:rsid w:val="7EEFE03A"/>
    <w:rsid w:val="7F01A5C3"/>
    <w:rsid w:val="7F14DB4D"/>
    <w:rsid w:val="7F26E9C6"/>
    <w:rsid w:val="7F2DC552"/>
    <w:rsid w:val="7F3A29B2"/>
    <w:rsid w:val="7F516A4D"/>
    <w:rsid w:val="7F5EC3D2"/>
    <w:rsid w:val="7F6A7207"/>
    <w:rsid w:val="7F7A6A33"/>
    <w:rsid w:val="7F842156"/>
    <w:rsid w:val="7F8B19CC"/>
    <w:rsid w:val="7F8F7584"/>
    <w:rsid w:val="7FA2A55F"/>
    <w:rsid w:val="7FA459B1"/>
    <w:rsid w:val="7FC3D655"/>
    <w:rsid w:val="7FEFD602"/>
    <w:rsid w:val="7FF5E9F5"/>
    <w:rsid w:val="7FF954D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A226D"/>
  <w15:chartTrackingRefBased/>
  <w15:docId w15:val="{FEC4A827-FEF1-42DD-869A-DA1D284D0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5C9E"/>
    <w:pPr>
      <w:spacing w:after="0"/>
      <w:jc w:val="both"/>
    </w:pPr>
    <w:rPr>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Paragraphedeliste"/>
    <w:next w:val="Normal"/>
    <w:link w:val="TitreCar"/>
    <w:uiPriority w:val="10"/>
    <w:qFormat/>
    <w:rsid w:val="00A028E7"/>
    <w:pPr>
      <w:numPr>
        <w:numId w:val="1"/>
      </w:numPr>
      <w:shd w:val="clear" w:color="auto" w:fill="E2EFD9" w:themeFill="accent6" w:themeFillTint="33"/>
    </w:pPr>
    <w:rPr>
      <w:rFonts w:cstheme="minorHAnsi"/>
      <w:b/>
      <w:sz w:val="24"/>
      <w:szCs w:val="24"/>
    </w:rPr>
  </w:style>
  <w:style w:type="character" w:customStyle="1" w:styleId="TitreCar">
    <w:name w:val="Titre Car"/>
    <w:basedOn w:val="Policepardfaut"/>
    <w:link w:val="Titre"/>
    <w:uiPriority w:val="10"/>
    <w:rsid w:val="00A028E7"/>
    <w:rPr>
      <w:rFonts w:cstheme="minorHAnsi"/>
      <w:b/>
      <w:sz w:val="24"/>
      <w:szCs w:val="24"/>
      <w:shd w:val="clear" w:color="auto" w:fill="E2EFD9" w:themeFill="accent6" w:themeFillTint="33"/>
    </w:rPr>
  </w:style>
  <w:style w:type="paragraph" w:styleId="Paragraphedeliste">
    <w:name w:val="List Paragraph"/>
    <w:aliases w:val="Paragraphe de liste du rapport,Colorful List - Accent 11,Bullet 1,List Paragrap,Colorful List - Accent 12,Bullet Styl,Bullet,No Spacing11,L,Párrafo de lista,Recommendation,Recommendati,Recommendatio,List Paragraph3,List Paragra,Maire"/>
    <w:basedOn w:val="Normal"/>
    <w:link w:val="ParagraphedelisteCar"/>
    <w:uiPriority w:val="34"/>
    <w:qFormat/>
    <w:rsid w:val="00A028E7"/>
    <w:pPr>
      <w:ind w:left="720"/>
      <w:contextualSpacing/>
    </w:pPr>
  </w:style>
  <w:style w:type="character" w:styleId="Marquedecommentaire">
    <w:name w:val="annotation reference"/>
    <w:basedOn w:val="Policepardfaut"/>
    <w:uiPriority w:val="99"/>
    <w:semiHidden/>
    <w:unhideWhenUsed/>
    <w:rsid w:val="00830CB1"/>
    <w:rPr>
      <w:sz w:val="16"/>
      <w:szCs w:val="16"/>
    </w:rPr>
  </w:style>
  <w:style w:type="paragraph" w:styleId="Commentaire">
    <w:name w:val="annotation text"/>
    <w:basedOn w:val="Normal"/>
    <w:link w:val="CommentaireCar"/>
    <w:uiPriority w:val="99"/>
    <w:semiHidden/>
    <w:unhideWhenUsed/>
    <w:rsid w:val="00830CB1"/>
    <w:pPr>
      <w:spacing w:line="240" w:lineRule="auto"/>
    </w:pPr>
    <w:rPr>
      <w:szCs w:val="20"/>
    </w:rPr>
  </w:style>
  <w:style w:type="character" w:customStyle="1" w:styleId="CommentaireCar">
    <w:name w:val="Commentaire Car"/>
    <w:basedOn w:val="Policepardfaut"/>
    <w:link w:val="Commentaire"/>
    <w:uiPriority w:val="99"/>
    <w:semiHidden/>
    <w:rsid w:val="00830CB1"/>
    <w:rPr>
      <w:sz w:val="20"/>
      <w:szCs w:val="20"/>
    </w:rPr>
  </w:style>
  <w:style w:type="paragraph" w:styleId="Objetducommentaire">
    <w:name w:val="annotation subject"/>
    <w:basedOn w:val="Commentaire"/>
    <w:next w:val="Commentaire"/>
    <w:link w:val="ObjetducommentaireCar"/>
    <w:uiPriority w:val="99"/>
    <w:semiHidden/>
    <w:unhideWhenUsed/>
    <w:rsid w:val="00830CB1"/>
    <w:rPr>
      <w:b/>
      <w:bCs/>
    </w:rPr>
  </w:style>
  <w:style w:type="character" w:customStyle="1" w:styleId="ObjetducommentaireCar">
    <w:name w:val="Objet du commentaire Car"/>
    <w:basedOn w:val="CommentaireCar"/>
    <w:link w:val="Objetducommentaire"/>
    <w:uiPriority w:val="99"/>
    <w:semiHidden/>
    <w:rsid w:val="00830CB1"/>
    <w:rPr>
      <w:b/>
      <w:bCs/>
      <w:sz w:val="20"/>
      <w:szCs w:val="20"/>
    </w:rPr>
  </w:style>
  <w:style w:type="paragraph" w:styleId="Textedebulles">
    <w:name w:val="Balloon Text"/>
    <w:basedOn w:val="Normal"/>
    <w:link w:val="TextedebullesCar"/>
    <w:uiPriority w:val="99"/>
    <w:semiHidden/>
    <w:unhideWhenUsed/>
    <w:rsid w:val="00830CB1"/>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30CB1"/>
    <w:rPr>
      <w:rFonts w:ascii="Segoe UI" w:hAnsi="Segoe UI" w:cs="Segoe UI"/>
      <w:sz w:val="18"/>
      <w:szCs w:val="18"/>
    </w:rPr>
  </w:style>
  <w:style w:type="character" w:styleId="Lienhypertexte">
    <w:name w:val="Hyperlink"/>
    <w:basedOn w:val="Policepardfaut"/>
    <w:uiPriority w:val="99"/>
    <w:unhideWhenUsed/>
    <w:rsid w:val="0024573A"/>
    <w:rPr>
      <w:color w:val="0563C1" w:themeColor="hyperlink"/>
      <w:u w:val="single"/>
    </w:rPr>
  </w:style>
  <w:style w:type="paragraph" w:styleId="Sansinterligne">
    <w:name w:val="No Spacing"/>
    <w:uiPriority w:val="1"/>
    <w:qFormat/>
    <w:rsid w:val="00D05FBA"/>
    <w:pPr>
      <w:spacing w:after="0" w:line="240" w:lineRule="auto"/>
    </w:pPr>
  </w:style>
  <w:style w:type="character" w:customStyle="1" w:styleId="ParagraphedelisteCar">
    <w:name w:val="Paragraphe de liste Car"/>
    <w:aliases w:val="Paragraphe de liste du rapport Car,Colorful List - Accent 11 Car,Bullet 1 Car,List Paragrap Car,Colorful List - Accent 12 Car,Bullet Styl Car,Bullet Car,No Spacing11 Car,L Car,Párrafo de lista Car,Recommendation Car,Maire Car"/>
    <w:basedOn w:val="Policepardfaut"/>
    <w:link w:val="Paragraphedeliste"/>
    <w:uiPriority w:val="34"/>
    <w:qFormat/>
    <w:locked/>
    <w:rsid w:val="00AE63A5"/>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492217">
      <w:bodyDiv w:val="1"/>
      <w:marLeft w:val="0"/>
      <w:marRight w:val="0"/>
      <w:marTop w:val="0"/>
      <w:marBottom w:val="0"/>
      <w:divBdr>
        <w:top w:val="none" w:sz="0" w:space="0" w:color="auto"/>
        <w:left w:val="none" w:sz="0" w:space="0" w:color="auto"/>
        <w:bottom w:val="none" w:sz="0" w:space="0" w:color="auto"/>
        <w:right w:val="none" w:sz="0" w:space="0" w:color="auto"/>
      </w:divBdr>
    </w:div>
    <w:div w:id="283266829">
      <w:bodyDiv w:val="1"/>
      <w:marLeft w:val="0"/>
      <w:marRight w:val="0"/>
      <w:marTop w:val="0"/>
      <w:marBottom w:val="0"/>
      <w:divBdr>
        <w:top w:val="none" w:sz="0" w:space="0" w:color="auto"/>
        <w:left w:val="none" w:sz="0" w:space="0" w:color="auto"/>
        <w:bottom w:val="none" w:sz="0" w:space="0" w:color="auto"/>
        <w:right w:val="none" w:sz="0" w:space="0" w:color="auto"/>
      </w:divBdr>
    </w:div>
    <w:div w:id="500852547">
      <w:bodyDiv w:val="1"/>
      <w:marLeft w:val="0"/>
      <w:marRight w:val="0"/>
      <w:marTop w:val="0"/>
      <w:marBottom w:val="0"/>
      <w:divBdr>
        <w:top w:val="none" w:sz="0" w:space="0" w:color="auto"/>
        <w:left w:val="none" w:sz="0" w:space="0" w:color="auto"/>
        <w:bottom w:val="none" w:sz="0" w:space="0" w:color="auto"/>
        <w:right w:val="none" w:sz="0" w:space="0" w:color="auto"/>
      </w:divBdr>
    </w:div>
    <w:div w:id="604002458">
      <w:bodyDiv w:val="1"/>
      <w:marLeft w:val="0"/>
      <w:marRight w:val="0"/>
      <w:marTop w:val="0"/>
      <w:marBottom w:val="0"/>
      <w:divBdr>
        <w:top w:val="none" w:sz="0" w:space="0" w:color="auto"/>
        <w:left w:val="none" w:sz="0" w:space="0" w:color="auto"/>
        <w:bottom w:val="none" w:sz="0" w:space="0" w:color="auto"/>
        <w:right w:val="none" w:sz="0" w:space="0" w:color="auto"/>
      </w:divBdr>
    </w:div>
    <w:div w:id="679694849">
      <w:bodyDiv w:val="1"/>
      <w:marLeft w:val="0"/>
      <w:marRight w:val="0"/>
      <w:marTop w:val="0"/>
      <w:marBottom w:val="0"/>
      <w:divBdr>
        <w:top w:val="none" w:sz="0" w:space="0" w:color="auto"/>
        <w:left w:val="none" w:sz="0" w:space="0" w:color="auto"/>
        <w:bottom w:val="none" w:sz="0" w:space="0" w:color="auto"/>
        <w:right w:val="none" w:sz="0" w:space="0" w:color="auto"/>
      </w:divBdr>
    </w:div>
    <w:div w:id="1165975838">
      <w:bodyDiv w:val="1"/>
      <w:marLeft w:val="0"/>
      <w:marRight w:val="0"/>
      <w:marTop w:val="0"/>
      <w:marBottom w:val="0"/>
      <w:divBdr>
        <w:top w:val="none" w:sz="0" w:space="0" w:color="auto"/>
        <w:left w:val="none" w:sz="0" w:space="0" w:color="auto"/>
        <w:bottom w:val="none" w:sz="0" w:space="0" w:color="auto"/>
        <w:right w:val="none" w:sz="0" w:space="0" w:color="auto"/>
      </w:divBdr>
    </w:div>
    <w:div w:id="1637683639">
      <w:bodyDiv w:val="1"/>
      <w:marLeft w:val="0"/>
      <w:marRight w:val="0"/>
      <w:marTop w:val="0"/>
      <w:marBottom w:val="0"/>
      <w:divBdr>
        <w:top w:val="none" w:sz="0" w:space="0" w:color="auto"/>
        <w:left w:val="none" w:sz="0" w:space="0" w:color="auto"/>
        <w:bottom w:val="none" w:sz="0" w:space="0" w:color="auto"/>
        <w:right w:val="none" w:sz="0" w:space="0" w:color="auto"/>
      </w:divBdr>
    </w:div>
    <w:div w:id="1870679778">
      <w:bodyDiv w:val="1"/>
      <w:marLeft w:val="0"/>
      <w:marRight w:val="0"/>
      <w:marTop w:val="0"/>
      <w:marBottom w:val="0"/>
      <w:divBdr>
        <w:top w:val="none" w:sz="0" w:space="0" w:color="auto"/>
        <w:left w:val="none" w:sz="0" w:space="0" w:color="auto"/>
        <w:bottom w:val="none" w:sz="0" w:space="0" w:color="auto"/>
        <w:right w:val="none" w:sz="0" w:space="0" w:color="auto"/>
      </w:divBdr>
    </w:div>
    <w:div w:id="210884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E3739DD60422E43966B2233DBF7002D" ma:contentTypeVersion="4" ma:contentTypeDescription="Crée un document." ma:contentTypeScope="" ma:versionID="6590931209cb46e8bcc06c1c16f1c192">
  <xsd:schema xmlns:xsd="http://www.w3.org/2001/XMLSchema" xmlns:xs="http://www.w3.org/2001/XMLSchema" xmlns:p="http://schemas.microsoft.com/office/2006/metadata/properties" xmlns:ns2="27af56c6-901e-4ce4-82ad-a92ed55500e1" targetNamespace="http://schemas.microsoft.com/office/2006/metadata/properties" ma:root="true" ma:fieldsID="c08b4877bdee13d31c0b0a9442e8a9a7" ns2:_="">
    <xsd:import namespace="27af56c6-901e-4ce4-82ad-a92ed55500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af56c6-901e-4ce4-82ad-a92ed55500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F83F72-A2C9-455B-B963-30204DD6224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E6A657-5D1F-4CC9-BBB4-A191494016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af56c6-901e-4ce4-82ad-a92ed55500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77E029-CDA0-41F7-8892-389BD08DF17B}">
  <ds:schemaRefs>
    <ds:schemaRef ds:uri="http://schemas.microsoft.com/sharepoint/v3/contenttype/forms"/>
  </ds:schemaRefs>
</ds:datastoreItem>
</file>

<file path=customXml/itemProps4.xml><?xml version="1.0" encoding="utf-8"?>
<ds:datastoreItem xmlns:ds="http://schemas.openxmlformats.org/officeDocument/2006/customXml" ds:itemID="{C13A91C5-1126-40DB-9E82-F20108B533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3684</Words>
  <Characters>20268</Characters>
  <Application>Microsoft Office Word</Application>
  <DocSecurity>0</DocSecurity>
  <Lines>168</Lines>
  <Paragraphs>47</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23905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LE BOURGEOIS</dc:creator>
  <cp:keywords/>
  <dc:description/>
  <cp:lastModifiedBy>MICHALEWICZ, Myriam (DICOM)</cp:lastModifiedBy>
  <cp:revision>2</cp:revision>
  <dcterms:created xsi:type="dcterms:W3CDTF">2021-10-27T08:57:00Z</dcterms:created>
  <dcterms:modified xsi:type="dcterms:W3CDTF">2021-10-27T08:57:00Z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0x0101003E3739DD60422E43966B2233DBF7002D</vt:lpwstr>
  </property>
</Properties>
</file>