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A5E" w:rsidRDefault="00C6657C" w:rsidP="00137A5E">
      <w:pPr>
        <w:pStyle w:val="Titre1"/>
        <w:jc w:val="center"/>
      </w:pPr>
      <w:r>
        <w:t xml:space="preserve">Procédure de commande pour les officines et PUI </w:t>
      </w:r>
      <w:r w:rsidR="00137A5E">
        <w:t>qui</w:t>
      </w:r>
      <w:r w:rsidR="00A85F23">
        <w:t xml:space="preserve"> seront livrées la semaine du 18</w:t>
      </w:r>
      <w:r w:rsidR="00137A5E">
        <w:t xml:space="preserve"> janvier 2021</w:t>
      </w:r>
    </w:p>
    <w:p w:rsidR="00137A5E" w:rsidRDefault="00137A5E" w:rsidP="00137A5E"/>
    <w:p w:rsidR="00137A5E" w:rsidRDefault="00137A5E" w:rsidP="00137A5E"/>
    <w:p w:rsidR="00137A5E" w:rsidRDefault="00137A5E" w:rsidP="00137A5E">
      <w:r>
        <w:t>Ce document décrit les procédures de commande de vaccin Pfizer pour les officines (p2) et PUI (p3) qui</w:t>
      </w:r>
      <w:r w:rsidR="00A85F23">
        <w:t xml:space="preserve"> seront livrées la semaine du 18</w:t>
      </w:r>
      <w:r>
        <w:t xml:space="preserve"> janvier 2021, ainsi que les modalités de support en cas de question ou de problème.</w:t>
      </w:r>
    </w:p>
    <w:p w:rsidR="00B078B1" w:rsidRDefault="00B078B1" w:rsidP="00137A5E"/>
    <w:p w:rsidR="00137A5E" w:rsidRDefault="00137A5E" w:rsidP="00137A5E">
      <w:r>
        <w:t>Les officines et PUI qui seront livrées plus tard utiliseront les mêmes outils mais des ajustements mineurs pourront être faits et une nouvelle version du document sera publiée.</w:t>
      </w:r>
    </w:p>
    <w:p w:rsidR="00137A5E" w:rsidRDefault="00137A5E" w:rsidP="00137A5E"/>
    <w:p w:rsidR="00E35A47" w:rsidRDefault="00E35A47" w:rsidP="00137A5E">
      <w:r>
        <w:t>Dans le cas d’une livrai</w:t>
      </w:r>
      <w:r w:rsidR="00A85F23">
        <w:t>son prévue dans la semaine du 18</w:t>
      </w:r>
      <w:r>
        <w:t xml:space="preserve"> janvier 2011</w:t>
      </w:r>
      <w:r w:rsidR="002730B2">
        <w:t>,</w:t>
      </w:r>
      <w:r>
        <w:t xml:space="preserve"> mais qui ne se</w:t>
      </w:r>
      <w:r w:rsidR="002730B2">
        <w:t>rait ni une officine ni une PUI</w:t>
      </w:r>
      <w:r w:rsidR="002730B2">
        <w:t xml:space="preserve">, ou pour tout problème technique </w:t>
      </w:r>
      <w:r w:rsidR="002730B2">
        <w:t xml:space="preserve">d’accès et </w:t>
      </w:r>
      <w:r w:rsidR="002730B2">
        <w:t>de saisie,</w:t>
      </w:r>
      <w:r w:rsidR="002730B2">
        <w:t xml:space="preserve"> </w:t>
      </w:r>
      <w:r>
        <w:t xml:space="preserve">merci d’adresser un email à </w:t>
      </w:r>
      <w:r w:rsidRPr="00137A5E">
        <w:t>COVID19-Commandes@sante.gouv.fr</w:t>
      </w:r>
      <w:r>
        <w:t>.</w:t>
      </w: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A85F23" w:rsidRDefault="00A85F23" w:rsidP="00A85F23">
      <w:pPr>
        <w:rPr>
          <w:lang/>
        </w:rPr>
      </w:pPr>
    </w:p>
    <w:p w:rsidR="00137A5E" w:rsidRPr="00E35A47" w:rsidRDefault="00137A5E">
      <w:pPr>
        <w:rPr>
          <w:lang w:val="en-US"/>
        </w:rPr>
      </w:pPr>
    </w:p>
    <w:p w:rsidR="00A85F23" w:rsidRDefault="00A85F23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:rsidR="00670D24" w:rsidRDefault="00670D24" w:rsidP="00670D24">
      <w:pPr>
        <w:pStyle w:val="Titre1"/>
      </w:pPr>
      <w:r>
        <w:t>Pour les officines qui</w:t>
      </w:r>
      <w:r w:rsidR="00A85F23">
        <w:t xml:space="preserve"> seront livrées la semaine du 18</w:t>
      </w:r>
      <w:r>
        <w:t>/1.</w:t>
      </w:r>
    </w:p>
    <w:p w:rsidR="00CA35AE" w:rsidRPr="00CA35AE" w:rsidRDefault="00CA35AE" w:rsidP="00CA35AE"/>
    <w:p w:rsidR="00670D24" w:rsidRPr="00670D24" w:rsidRDefault="00670D24" w:rsidP="00670D24">
      <w:pPr>
        <w:pStyle w:val="Paragraphedeliste"/>
        <w:numPr>
          <w:ilvl w:val="0"/>
          <w:numId w:val="3"/>
        </w:numPr>
      </w:pPr>
      <w:r>
        <w:t xml:space="preserve">Se rendre sur le </w:t>
      </w:r>
      <w:r w:rsidRPr="00670D24">
        <w:rPr>
          <w:b/>
          <w:bCs/>
        </w:rPr>
        <w:t>Portail de télédéclaration des pharmacies</w:t>
      </w:r>
      <w:r>
        <w:rPr>
          <w:b/>
          <w:bCs/>
        </w:rPr>
        <w:t xml:space="preserve"> </w:t>
      </w:r>
      <w:r>
        <w:t>(</w:t>
      </w:r>
      <w:hyperlink r:id="rId5" w:history="1">
        <w:r w:rsidRPr="00670D24">
          <w:rPr>
            <w:rStyle w:val="Lienhypertexte"/>
          </w:rPr>
          <w:t>https://declarations-pharmacie.ars.sante.fr/</w:t>
        </w:r>
      </w:hyperlink>
      <w:r>
        <w:t>)</w:t>
      </w:r>
    </w:p>
    <w:p w:rsidR="00670D24" w:rsidRPr="00670D24" w:rsidRDefault="00670D24" w:rsidP="00670D24">
      <w:pPr>
        <w:pStyle w:val="Paragraphedeliste"/>
        <w:numPr>
          <w:ilvl w:val="0"/>
          <w:numId w:val="3"/>
        </w:numPr>
      </w:pPr>
      <w:r>
        <w:t>Cliquer sur « </w:t>
      </w:r>
      <w:r w:rsidRPr="00670D24">
        <w:t>Enregistrer les commandes de vaccins COVID à destination des EHPAD</w:t>
      </w:r>
      <w:r>
        <w:t> »</w:t>
      </w:r>
    </w:p>
    <w:p w:rsidR="00670D24" w:rsidRDefault="00670D24" w:rsidP="00670D24">
      <w:pPr>
        <w:pStyle w:val="Paragraphedeliste"/>
        <w:numPr>
          <w:ilvl w:val="0"/>
          <w:numId w:val="3"/>
        </w:numPr>
      </w:pPr>
      <w:r>
        <w:t>Remplir, EHPAD par EHPAD</w:t>
      </w:r>
      <w:r w:rsidR="00C97C3D">
        <w:t>, en se coordonnant avec eux</w:t>
      </w:r>
      <w:r w:rsidR="00F6160E">
        <w:t>,</w:t>
      </w:r>
      <w:r>
        <w:t xml:space="preserve"> les besoins en nombre de doses (la correspondance en UCD</w:t>
      </w:r>
      <w:r w:rsidR="00C97C3D">
        <w:t xml:space="preserve"> (unité commune de dispensation, ici le flacon)</w:t>
      </w:r>
      <w:r>
        <w:t xml:space="preserve"> est affichée automatiquement) du vaccin Pfizer et valider.</w:t>
      </w:r>
    </w:p>
    <w:p w:rsidR="00CA35AE" w:rsidRDefault="00CA35AE" w:rsidP="00670D24"/>
    <w:p w:rsidR="00670D24" w:rsidRPr="00670D24" w:rsidRDefault="00670D24" w:rsidP="00670D24">
      <w:r w:rsidRPr="00670D24">
        <w:t xml:space="preserve">Vous pouvez modifier le formulaire autant de fois que nécessaire </w:t>
      </w:r>
      <w:r w:rsidR="00A85F23">
        <w:rPr>
          <w:b/>
          <w:bCs/>
        </w:rPr>
        <w:t>du mardi 12/1 à 15h au mercredi 13</w:t>
      </w:r>
      <w:r w:rsidRPr="00670D24">
        <w:rPr>
          <w:b/>
          <w:bCs/>
        </w:rPr>
        <w:t xml:space="preserve">/1 </w:t>
      </w:r>
      <w:r w:rsidR="00027DAD">
        <w:rPr>
          <w:b/>
          <w:bCs/>
        </w:rPr>
        <w:t>jusqu’</w:t>
      </w:r>
      <w:r w:rsidRPr="00670D24">
        <w:rPr>
          <w:b/>
          <w:bCs/>
        </w:rPr>
        <w:t>à 23h</w:t>
      </w:r>
      <w:r w:rsidRPr="00670D24">
        <w:t>. Les données qui auront été enregistrées à 23h seront celles utilisées pour vous livrer.</w:t>
      </w:r>
    </w:p>
    <w:p w:rsidR="00670D24" w:rsidRDefault="00670D24" w:rsidP="00670D24"/>
    <w:p w:rsidR="00A85F23" w:rsidRPr="00670D24" w:rsidRDefault="00A85F23" w:rsidP="00670D24"/>
    <w:p w:rsidR="00670D24" w:rsidRPr="00670D24" w:rsidRDefault="00670D24" w:rsidP="00670D24">
      <w:pPr>
        <w:pStyle w:val="Titre2"/>
      </w:pPr>
      <w:r w:rsidRPr="00670D24">
        <w:t xml:space="preserve">J’ai reçu ce mail mais je n’ai pas été prévenue par mon ARS </w:t>
      </w:r>
      <w:r w:rsidR="00A85F23">
        <w:t>d’une livraison la semaine du 18</w:t>
      </w:r>
      <w:r w:rsidRPr="00670D24">
        <w:t>/1.</w:t>
      </w:r>
    </w:p>
    <w:p w:rsidR="00670D24" w:rsidRDefault="00670D24" w:rsidP="004E69D2">
      <w:r>
        <w:t>C’est probablement une erreur d’envoi de l’email, n’en tenez pas compte.</w:t>
      </w:r>
    </w:p>
    <w:p w:rsidR="00670D24" w:rsidRDefault="00670D24" w:rsidP="00670D24"/>
    <w:p w:rsidR="00670D24" w:rsidRDefault="00670D24" w:rsidP="00670D24">
      <w:pPr>
        <w:pStyle w:val="Titre2"/>
      </w:pPr>
      <w:r>
        <w:t>Je n’arrive pas à me connecter au formulaire, que dois-je faire ?</w:t>
      </w:r>
    </w:p>
    <w:p w:rsidR="00670D24" w:rsidRDefault="00670D24" w:rsidP="004E69D2">
      <w:r>
        <w:t xml:space="preserve">Si vous n’arrivez pas à vous connecter au formulaire (par carte CPS ou </w:t>
      </w:r>
      <w:r w:rsidR="008764CE">
        <w:t>par le mode de</w:t>
      </w:r>
      <w:r>
        <w:t xml:space="preserve"> connexion </w:t>
      </w:r>
      <w:r w:rsidR="008764CE">
        <w:t>alternati</w:t>
      </w:r>
      <w:r w:rsidR="004E69D2">
        <w:t>f</w:t>
      </w:r>
      <w:r>
        <w:t xml:space="preserve">), vous pouvez contacter le support du portail de </w:t>
      </w:r>
      <w:proofErr w:type="spellStart"/>
      <w:r>
        <w:t>télédéclaration</w:t>
      </w:r>
      <w:proofErr w:type="spellEnd"/>
      <w:r>
        <w:t xml:space="preserve"> </w:t>
      </w:r>
      <w:r w:rsidR="00F6160E">
        <w:t xml:space="preserve">en cliquant sur </w:t>
      </w:r>
      <w:r>
        <w:t>« contacter le support », en haut de la page d’accueil</w:t>
      </w:r>
      <w:r w:rsidR="00CA35AE">
        <w:t>. Veuillez utiliser le motif</w:t>
      </w:r>
      <w:r w:rsidR="00F6160E">
        <w:t xml:space="preserve"> « </w:t>
      </w:r>
      <w:r w:rsidR="00027DAD">
        <w:t>Impossibilité ou d</w:t>
      </w:r>
      <w:r w:rsidR="00F6160E" w:rsidRPr="00F6160E">
        <w:t>ifficulté de connexion au formulaire</w:t>
      </w:r>
      <w:r w:rsidR="00027DAD">
        <w:t> »</w:t>
      </w:r>
      <w:r w:rsidR="008764CE">
        <w:t>.</w:t>
      </w:r>
      <w:r w:rsidR="00027DAD">
        <w:t xml:space="preserve"> Vos interlocuteurs habituels en ARS prendront contact avec vous pour résoudre le problème rencontré.</w:t>
      </w:r>
    </w:p>
    <w:p w:rsidR="00670D24" w:rsidRDefault="00670D24" w:rsidP="00670D24"/>
    <w:p w:rsidR="00670D24" w:rsidRDefault="00670D24" w:rsidP="00670D24">
      <w:pPr>
        <w:pStyle w:val="Titre2"/>
      </w:pPr>
      <w:r>
        <w:t>J’ai une question sur le remplissage du formulaire, qui contacter ?</w:t>
      </w:r>
    </w:p>
    <w:p w:rsidR="00670D24" w:rsidRPr="00670D24" w:rsidRDefault="00670D24" w:rsidP="004E69D2">
      <w:r>
        <w:t xml:space="preserve">Vous pouvez contacter le support du portail de </w:t>
      </w:r>
      <w:proofErr w:type="spellStart"/>
      <w:r>
        <w:t>télédéclaration</w:t>
      </w:r>
      <w:proofErr w:type="spellEnd"/>
      <w:r>
        <w:t xml:space="preserve"> </w:t>
      </w:r>
      <w:r w:rsidR="00F6160E">
        <w:t>en cliquant sur « contacter le support », en haut de la page d’accueil</w:t>
      </w:r>
      <w:r w:rsidR="00027DAD">
        <w:t xml:space="preserve">. Veuillez utiliser le </w:t>
      </w:r>
      <w:r w:rsidR="00F6160E">
        <w:t>motif « </w:t>
      </w:r>
      <w:r w:rsidR="00F6160E" w:rsidRPr="00F6160E">
        <w:t xml:space="preserve">Question </w:t>
      </w:r>
      <w:r w:rsidR="00027DAD">
        <w:t xml:space="preserve">métier </w:t>
      </w:r>
      <w:r w:rsidR="00F6160E" w:rsidRPr="00F6160E">
        <w:t>ou difficulté liée à la commande de vaccins COVID</w:t>
      </w:r>
      <w:r w:rsidR="00F6160E">
        <w:t> »</w:t>
      </w:r>
      <w:r>
        <w:t xml:space="preserve">. </w:t>
      </w:r>
      <w:r w:rsidR="00A6394F">
        <w:t>L’équipe logistique nationale</w:t>
      </w:r>
      <w:r>
        <w:t xml:space="preserve"> vous rappel</w:t>
      </w:r>
      <w:r w:rsidR="00F6160E">
        <w:t>l</w:t>
      </w:r>
      <w:r>
        <w:t>er</w:t>
      </w:r>
      <w:r w:rsidR="00A6394F">
        <w:t>a</w:t>
      </w:r>
      <w:r>
        <w:t xml:space="preserve"> ou vous répondr</w:t>
      </w:r>
      <w:r w:rsidR="00A6394F">
        <w:t>a</w:t>
      </w:r>
      <w:r>
        <w:t xml:space="preserve"> par email.</w:t>
      </w:r>
    </w:p>
    <w:p w:rsidR="00670D24" w:rsidRDefault="00670D24" w:rsidP="00670D24"/>
    <w:p w:rsidR="004E69D2" w:rsidRDefault="004E69D2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:rsidR="00670D24" w:rsidRDefault="00670D24" w:rsidP="00C57817">
      <w:pPr>
        <w:pStyle w:val="Titre1"/>
      </w:pPr>
      <w:r>
        <w:t xml:space="preserve">Pour les PUI qui seront livrées </w:t>
      </w:r>
      <w:r w:rsidR="00C57817">
        <w:t>la semaine du 1</w:t>
      </w:r>
      <w:r w:rsidR="00A85F23">
        <w:t>8</w:t>
      </w:r>
      <w:r w:rsidR="00C57817">
        <w:t>/1</w:t>
      </w:r>
    </w:p>
    <w:p w:rsidR="00C57817" w:rsidRDefault="00C57817" w:rsidP="00C57817">
      <w:pPr>
        <w:pStyle w:val="Paragraphedeliste"/>
        <w:numPr>
          <w:ilvl w:val="0"/>
          <w:numId w:val="3"/>
        </w:numPr>
      </w:pPr>
      <w:r>
        <w:t xml:space="preserve">Se rendre sur </w:t>
      </w:r>
      <w:r>
        <w:rPr>
          <w:b/>
          <w:bCs/>
        </w:rPr>
        <w:t>e-</w:t>
      </w:r>
      <w:proofErr w:type="spellStart"/>
      <w:r>
        <w:rPr>
          <w:b/>
          <w:bCs/>
        </w:rPr>
        <w:t>Dispostock</w:t>
      </w:r>
      <w:proofErr w:type="spellEnd"/>
      <w:r>
        <w:t xml:space="preserve"> (</w:t>
      </w:r>
      <w:hyperlink r:id="rId6" w:history="1">
        <w:r w:rsidRPr="00C57817">
          <w:rPr>
            <w:rStyle w:val="Lienhypertexte"/>
          </w:rPr>
          <w:t>https://dispostock.atih.sante.fr/dispostock/</w:t>
        </w:r>
      </w:hyperlink>
      <w:r>
        <w:t>)</w:t>
      </w:r>
    </w:p>
    <w:p w:rsidR="00C57817" w:rsidRDefault="00C57817" w:rsidP="00C57817">
      <w:pPr>
        <w:pStyle w:val="Paragraphedeliste"/>
        <w:numPr>
          <w:ilvl w:val="0"/>
          <w:numId w:val="3"/>
        </w:numPr>
      </w:pPr>
      <w:r>
        <w:t>Remplir le formulaire de remontée des besoins et le valider.</w:t>
      </w:r>
    </w:p>
    <w:p w:rsidR="00C57817" w:rsidRPr="00C57817" w:rsidRDefault="00C57817" w:rsidP="00C57817">
      <w:r w:rsidRPr="00C57817">
        <w:t xml:space="preserve">Vous pouvez modifier le formulaire autant de fois que nécessaire </w:t>
      </w:r>
      <w:r w:rsidR="00A85F23">
        <w:rPr>
          <w:b/>
          <w:bCs/>
        </w:rPr>
        <w:t>jusqu’au mercredi 13</w:t>
      </w:r>
      <w:r w:rsidRPr="00C57817">
        <w:rPr>
          <w:b/>
          <w:bCs/>
        </w:rPr>
        <w:t>/1 à 23h</w:t>
      </w:r>
      <w:r w:rsidRPr="00C57817">
        <w:t>. Les données qui auront été enregistrées à 23h seront celles utilisées pour vous livrer.</w:t>
      </w:r>
    </w:p>
    <w:p w:rsidR="00C57817" w:rsidRDefault="00C57817" w:rsidP="00C57817"/>
    <w:p w:rsidR="00E2549F" w:rsidRPr="00E2549F" w:rsidRDefault="00C57817" w:rsidP="004E69D2">
      <w:pPr>
        <w:pStyle w:val="Titre2"/>
      </w:pPr>
      <w:r w:rsidRPr="00670D24">
        <w:t xml:space="preserve">J’ai reçu ce mail mais je n’ai pas été prévenu par mon ARS </w:t>
      </w:r>
      <w:r w:rsidR="00A85F23">
        <w:t>d’une livraison la semaine du 18/</w:t>
      </w:r>
      <w:r w:rsidRPr="00670D24">
        <w:t>1.</w:t>
      </w:r>
    </w:p>
    <w:p w:rsidR="00B078B1" w:rsidRDefault="00B078B1" w:rsidP="004E69D2">
      <w:r>
        <w:t>L’ARS vous donnera la date de livraison prévu</w:t>
      </w:r>
      <w:r w:rsidR="002141F1">
        <w:t>e</w:t>
      </w:r>
      <w:r>
        <w:t xml:space="preserve"> pour votre structure. Si elle ne vous a pas contacté, vous n’êtes pas encore concerné par une livraison et ce document ne vous est pas encore utile.</w:t>
      </w:r>
    </w:p>
    <w:p w:rsidR="00C57817" w:rsidRDefault="00A80B2B" w:rsidP="004E69D2">
      <w:r>
        <w:t>Si v</w:t>
      </w:r>
      <w:r w:rsidR="00E2549F">
        <w:t>otre établissement hospitalier dispose d’une PUI et d’un ou plusieurs structures de prise en charge des personnes âgées (EHPAD, USLD), nous vous conseillons de vous connecter à l’applicatif e-</w:t>
      </w:r>
      <w:proofErr w:type="spellStart"/>
      <w:r w:rsidR="00E2549F">
        <w:t>dispostock</w:t>
      </w:r>
      <w:proofErr w:type="spellEnd"/>
      <w:r w:rsidR="00E2549F">
        <w:t xml:space="preserve"> </w:t>
      </w:r>
      <w:r w:rsidR="004E69D2">
        <w:t>lorsque l’ARS vous aura informé de</w:t>
      </w:r>
      <w:r w:rsidR="002141F1">
        <w:t>(s)</w:t>
      </w:r>
      <w:r w:rsidR="004E69D2">
        <w:t xml:space="preserve"> livraison</w:t>
      </w:r>
      <w:r w:rsidR="002141F1">
        <w:t>(s)</w:t>
      </w:r>
      <w:r w:rsidR="004E69D2">
        <w:t xml:space="preserve"> à venir </w:t>
      </w:r>
      <w:r w:rsidR="002141F1">
        <w:t>afin d’</w:t>
      </w:r>
      <w:r w:rsidR="00E2549F">
        <w:t>exprimer les besoins en vaccin</w:t>
      </w:r>
      <w:r w:rsidR="002141F1">
        <w:t>s</w:t>
      </w:r>
      <w:r w:rsidR="00E2549F">
        <w:t xml:space="preserve"> </w:t>
      </w:r>
      <w:proofErr w:type="spellStart"/>
      <w:r w:rsidR="00E2549F">
        <w:t>covid</w:t>
      </w:r>
      <w:proofErr w:type="spellEnd"/>
      <w:r w:rsidR="00E2549F">
        <w:t xml:space="preserve"> et anticiper </w:t>
      </w:r>
      <w:r w:rsidR="004E69D2">
        <w:t xml:space="preserve">ces </w:t>
      </w:r>
      <w:r w:rsidR="00E2549F">
        <w:t xml:space="preserve">futures livraisons. </w:t>
      </w:r>
    </w:p>
    <w:p w:rsidR="00C57817" w:rsidRDefault="00C57817" w:rsidP="00C57817"/>
    <w:p w:rsidR="00C57817" w:rsidRDefault="00C57817" w:rsidP="00C57817">
      <w:pPr>
        <w:pStyle w:val="Titre2"/>
      </w:pPr>
      <w:r>
        <w:t>Je n’arrive pas à me connecter à e-</w:t>
      </w:r>
      <w:proofErr w:type="spellStart"/>
      <w:r>
        <w:t>Dispostock</w:t>
      </w:r>
      <w:proofErr w:type="spellEnd"/>
      <w:r>
        <w:t>, que dois-je faire ?</w:t>
      </w:r>
    </w:p>
    <w:p w:rsidR="000340E0" w:rsidRDefault="000340E0" w:rsidP="004E69D2">
      <w:r>
        <w:t xml:space="preserve">Si vous n’avez pas de compte PLAGE ou si le domaine </w:t>
      </w:r>
      <w:proofErr w:type="spellStart"/>
      <w:r>
        <w:t>Dispostock</w:t>
      </w:r>
      <w:proofErr w:type="spellEnd"/>
      <w:r>
        <w:t xml:space="preserve"> ne vous a pas été attribué vous pouvez obtenir les habilitations en vous connec</w:t>
      </w:r>
      <w:r w:rsidR="00793F1F">
        <w:t xml:space="preserve">tant sur la plateforme suivante : </w:t>
      </w:r>
      <w:hyperlink r:id="rId7" w:history="1">
        <w:r w:rsidR="00793F1F" w:rsidRPr="00561D8B">
          <w:rPr>
            <w:rStyle w:val="Lienhypertexte"/>
          </w:rPr>
          <w:t>https://plage.atih.sante.fr</w:t>
        </w:r>
      </w:hyperlink>
      <w:r w:rsidR="00793F1F">
        <w:t xml:space="preserve"> </w:t>
      </w:r>
    </w:p>
    <w:p w:rsidR="00793F1F" w:rsidRDefault="00793F1F" w:rsidP="00C57817"/>
    <w:p w:rsidR="000340E0" w:rsidRDefault="000340E0" w:rsidP="00C57817">
      <w:r>
        <w:t xml:space="preserve">L’opération se fait en 2 étapes : </w:t>
      </w:r>
    </w:p>
    <w:p w:rsidR="000340E0" w:rsidRDefault="000340E0" w:rsidP="00EB70A7">
      <w:pPr>
        <w:pStyle w:val="Paragraphedeliste"/>
        <w:numPr>
          <w:ilvl w:val="0"/>
          <w:numId w:val="7"/>
        </w:numPr>
      </w:pPr>
      <w:r>
        <w:t xml:space="preserve">La création de votre compte PLAGE en allant ici : </w:t>
      </w:r>
    </w:p>
    <w:p w:rsidR="000340E0" w:rsidRDefault="003D441D" w:rsidP="000340E0">
      <w:pPr>
        <w:pStyle w:val="Paragraphedeliste"/>
        <w:numPr>
          <w:ilvl w:val="1"/>
          <w:numId w:val="7"/>
        </w:numPr>
      </w:pPr>
      <w:hyperlink r:id="rId8" w:anchor="/anonyme/creation-compte" w:history="1">
        <w:r w:rsidR="000340E0" w:rsidRPr="00100116">
          <w:rPr>
            <w:rStyle w:val="Lienhypertexte"/>
          </w:rPr>
          <w:t>https://plage.atih.sante.fr/#/anonyme/creation-compte</w:t>
        </w:r>
      </w:hyperlink>
      <w:r w:rsidR="000340E0">
        <w:t xml:space="preserve"> </w:t>
      </w:r>
    </w:p>
    <w:p w:rsidR="008A7F20" w:rsidRDefault="008A7F20" w:rsidP="008A7F20">
      <w:pPr>
        <w:pStyle w:val="Paragraphedeliste"/>
        <w:numPr>
          <w:ilvl w:val="0"/>
          <w:numId w:val="7"/>
        </w:numPr>
        <w:jc w:val="both"/>
      </w:pPr>
      <w:r>
        <w:t>Une fois connecté, vous pouvez faire une demande au référent PLAGE de votre établissement :</w:t>
      </w:r>
    </w:p>
    <w:p w:rsidR="008A7F20" w:rsidRDefault="008A7F20" w:rsidP="008A7F20">
      <w:pPr>
        <w:pStyle w:val="Paragraphedeliste"/>
        <w:numPr>
          <w:ilvl w:val="1"/>
          <w:numId w:val="7"/>
        </w:numPr>
        <w:jc w:val="both"/>
      </w:pPr>
      <w:r>
        <w:t>Vous connecter à PLAGE</w:t>
      </w:r>
    </w:p>
    <w:p w:rsidR="008A7F20" w:rsidRDefault="008A7F20" w:rsidP="008A7F20">
      <w:pPr>
        <w:pStyle w:val="Paragraphedeliste"/>
        <w:numPr>
          <w:ilvl w:val="1"/>
          <w:numId w:val="7"/>
        </w:numPr>
        <w:jc w:val="both"/>
      </w:pPr>
      <w:r>
        <w:t xml:space="preserve">Aller sur le menu « mes profils/habilitations » </w:t>
      </w:r>
    </w:p>
    <w:p w:rsidR="008A7F20" w:rsidRDefault="008A7F20" w:rsidP="008A7F20">
      <w:pPr>
        <w:pStyle w:val="Paragraphedeliste"/>
        <w:numPr>
          <w:ilvl w:val="1"/>
          <w:numId w:val="7"/>
        </w:numPr>
        <w:jc w:val="both"/>
      </w:pPr>
      <w:r>
        <w:t>Cliquer sur « demander un profil »</w:t>
      </w:r>
    </w:p>
    <w:p w:rsidR="008A7F20" w:rsidRDefault="008A7F20" w:rsidP="008A7F20">
      <w:pPr>
        <w:pStyle w:val="Paragraphedeliste"/>
        <w:numPr>
          <w:ilvl w:val="1"/>
          <w:numId w:val="7"/>
        </w:numPr>
        <w:jc w:val="both"/>
      </w:pPr>
      <w:r>
        <w:t xml:space="preserve">Renseigner le </w:t>
      </w:r>
      <w:proofErr w:type="spellStart"/>
      <w:r>
        <w:t>Finess</w:t>
      </w:r>
      <w:proofErr w:type="spellEnd"/>
      <w:r>
        <w:t xml:space="preserve"> de votre établissement et choisir le profil « Gestionnaire des fichiers (GF) » pour l’application e-</w:t>
      </w:r>
      <w:proofErr w:type="spellStart"/>
      <w:r>
        <w:t>Dispostock</w:t>
      </w:r>
      <w:proofErr w:type="spellEnd"/>
      <w:r>
        <w:t>.</w:t>
      </w:r>
    </w:p>
    <w:p w:rsidR="000340E0" w:rsidRDefault="000340E0" w:rsidP="00C57817"/>
    <w:p w:rsidR="000340E0" w:rsidRDefault="000340E0" w:rsidP="00C57817">
      <w:r>
        <w:t xml:space="preserve">Cette </w:t>
      </w:r>
      <w:r w:rsidR="008A7F20">
        <w:t xml:space="preserve">dernière </w:t>
      </w:r>
      <w:r>
        <w:t>étape envoi</w:t>
      </w:r>
      <w:r w:rsidR="008A7F20">
        <w:t>e</w:t>
      </w:r>
      <w:r>
        <w:t xml:space="preserve"> automatiquement une demande </w:t>
      </w:r>
      <w:r w:rsidR="00E2549F">
        <w:t>au référent PLAGE de</w:t>
      </w:r>
      <w:r w:rsidR="00793F1F">
        <w:t xml:space="preserve"> votre</w:t>
      </w:r>
      <w:r w:rsidR="00E2549F">
        <w:t xml:space="preserve"> établissement qui pourra vous octroyer le bon profil.</w:t>
      </w:r>
      <w:r w:rsidR="00793F1F">
        <w:t xml:space="preserve"> </w:t>
      </w:r>
    </w:p>
    <w:p w:rsidR="000340E0" w:rsidRDefault="000340E0" w:rsidP="00C57817"/>
    <w:p w:rsidR="000340E0" w:rsidRDefault="000340E0" w:rsidP="00C57817">
      <w:r>
        <w:t xml:space="preserve">La majorité des problèmes de connexion viennent du fait que la </w:t>
      </w:r>
      <w:r w:rsidR="002141F1">
        <w:t>dernière</w:t>
      </w:r>
      <w:r>
        <w:t xml:space="preserve"> étape n’est pas réalisée. </w:t>
      </w:r>
    </w:p>
    <w:p w:rsidR="000340E0" w:rsidRDefault="000340E0" w:rsidP="00C57817"/>
    <w:p w:rsidR="000340E0" w:rsidRDefault="000340E0" w:rsidP="00C57817">
      <w:r>
        <w:t xml:space="preserve">Si vous ne disposez pas de compte </w:t>
      </w:r>
      <w:proofErr w:type="spellStart"/>
      <w:r>
        <w:t>Pasrel</w:t>
      </w:r>
      <w:proofErr w:type="spellEnd"/>
      <w:r>
        <w:t xml:space="preserve"> ou que vous avez des problèmes de connexion, vous pouvez joindre la Hotline de l’ATIH au 0 820 771 234 (0,15 € TTC/min).</w:t>
      </w:r>
    </w:p>
    <w:p w:rsidR="000340E0" w:rsidRDefault="000340E0" w:rsidP="00C57817"/>
    <w:p w:rsidR="004E69D2" w:rsidRDefault="00C57817" w:rsidP="004E69D2">
      <w:pPr>
        <w:pStyle w:val="Titre2"/>
      </w:pPr>
      <w:r>
        <w:t>J’ai une question sur le remplissage du formulaire, qui contacter ?</w:t>
      </w:r>
    </w:p>
    <w:p w:rsidR="000340E0" w:rsidRDefault="000340E0" w:rsidP="004E69D2">
      <w:r>
        <w:t>Un thème Agora a été créé pour la plateforme e-</w:t>
      </w:r>
      <w:proofErr w:type="spellStart"/>
      <w:r>
        <w:t>Dispostock</w:t>
      </w:r>
      <w:proofErr w:type="spellEnd"/>
      <w:r>
        <w:t xml:space="preserve"> à l’adresse </w:t>
      </w:r>
      <w:hyperlink r:id="rId9" w:history="1">
        <w:r>
          <w:rPr>
            <w:rStyle w:val="Lienhypertexte"/>
          </w:rPr>
          <w:t>https://agora.atih.sante.fr/agora/ago_theme.do?idTheme=771</w:t>
        </w:r>
      </w:hyperlink>
      <w:r>
        <w:t xml:space="preserve">. </w:t>
      </w:r>
    </w:p>
    <w:p w:rsidR="000340E0" w:rsidRDefault="000340E0" w:rsidP="000340E0">
      <w:pPr>
        <w:spacing w:before="100" w:beforeAutospacing="1" w:after="100" w:afterAutospacing="1"/>
      </w:pPr>
      <w:r>
        <w:t xml:space="preserve">Si vous possédez un compte </w:t>
      </w:r>
      <w:proofErr w:type="spellStart"/>
      <w:r w:rsidR="00E2549F">
        <w:t>dispostock</w:t>
      </w:r>
      <w:proofErr w:type="spellEnd"/>
      <w:r>
        <w:t xml:space="preserve">, vous pouvez vous y connecter et y déposer vos questions ou rapport de bug avec le lien </w:t>
      </w:r>
      <w:r>
        <w:rPr>
          <w:b/>
        </w:rPr>
        <w:t>Ajouter un sujet</w:t>
      </w:r>
      <w:r>
        <w:t>. Vous avez également la possibilité de chercher parmi les questions et les réponses déjà existantes pour trouver éventuellement des réponses à vos questions.</w:t>
      </w:r>
    </w:p>
    <w:p w:rsidR="00C57817" w:rsidRPr="00E2549F" w:rsidRDefault="000340E0" w:rsidP="00E2549F">
      <w:pPr>
        <w:spacing w:before="100" w:beforeAutospacing="1" w:after="100" w:afterAutospacing="1"/>
      </w:pPr>
      <w:r>
        <w:t>Utiliser ce forum permet à tous les référents de recevoir vos questions et pouvoir y répondre rapidement. De plus il y aura une capitalisation des questions et des réponses apportées par les référents.</w:t>
      </w:r>
    </w:p>
    <w:sectPr w:rsidR="00C57817" w:rsidRPr="00E254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472E1"/>
    <w:multiLevelType w:val="multilevel"/>
    <w:tmpl w:val="E45A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8441D"/>
    <w:multiLevelType w:val="hybridMultilevel"/>
    <w:tmpl w:val="94FC2E60"/>
    <w:lvl w:ilvl="0" w:tplc="8EDE4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BCF0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E0F6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BC47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828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BEC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FEB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922B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56E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5075E68"/>
    <w:multiLevelType w:val="hybridMultilevel"/>
    <w:tmpl w:val="F9B2ECF0"/>
    <w:lvl w:ilvl="0" w:tplc="5C0805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DC00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E4D3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9465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AE8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BEDC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000C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90B5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4A6F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B2B0EF7"/>
    <w:multiLevelType w:val="hybridMultilevel"/>
    <w:tmpl w:val="E360A0BA"/>
    <w:lvl w:ilvl="0" w:tplc="6D4C8DD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E28C9"/>
    <w:multiLevelType w:val="hybridMultilevel"/>
    <w:tmpl w:val="F95E435E"/>
    <w:lvl w:ilvl="0" w:tplc="A91874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835599"/>
    <w:multiLevelType w:val="hybridMultilevel"/>
    <w:tmpl w:val="826C0F0C"/>
    <w:lvl w:ilvl="0" w:tplc="1AB889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BB4368"/>
    <w:multiLevelType w:val="hybridMultilevel"/>
    <w:tmpl w:val="3B6AB22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A97E03"/>
    <w:multiLevelType w:val="hybridMultilevel"/>
    <w:tmpl w:val="FE9084AE"/>
    <w:lvl w:ilvl="0" w:tplc="DAB629B8"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-1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</w:abstractNum>
  <w:abstractNum w:abstractNumId="8" w15:restartNumberingAfterBreak="0">
    <w:nsid w:val="70095327"/>
    <w:multiLevelType w:val="hybridMultilevel"/>
    <w:tmpl w:val="3D789906"/>
    <w:lvl w:ilvl="0" w:tplc="AE7A2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D24"/>
    <w:rsid w:val="000130FA"/>
    <w:rsid w:val="00027DAD"/>
    <w:rsid w:val="000340E0"/>
    <w:rsid w:val="00137A5E"/>
    <w:rsid w:val="002141F1"/>
    <w:rsid w:val="002730B2"/>
    <w:rsid w:val="004E69D2"/>
    <w:rsid w:val="004F34AF"/>
    <w:rsid w:val="00670D24"/>
    <w:rsid w:val="006A6422"/>
    <w:rsid w:val="006C53FD"/>
    <w:rsid w:val="00704E34"/>
    <w:rsid w:val="007341B2"/>
    <w:rsid w:val="00793F1F"/>
    <w:rsid w:val="008764CE"/>
    <w:rsid w:val="008A7F20"/>
    <w:rsid w:val="00950742"/>
    <w:rsid w:val="00987980"/>
    <w:rsid w:val="009A3871"/>
    <w:rsid w:val="009B7072"/>
    <w:rsid w:val="009C3ADC"/>
    <w:rsid w:val="00A6394F"/>
    <w:rsid w:val="00A80B2B"/>
    <w:rsid w:val="00A85F23"/>
    <w:rsid w:val="00B078B1"/>
    <w:rsid w:val="00C03A59"/>
    <w:rsid w:val="00C57817"/>
    <w:rsid w:val="00C6657C"/>
    <w:rsid w:val="00C97C3D"/>
    <w:rsid w:val="00CA35AE"/>
    <w:rsid w:val="00D76D6A"/>
    <w:rsid w:val="00E2549F"/>
    <w:rsid w:val="00E35A47"/>
    <w:rsid w:val="00E529A1"/>
    <w:rsid w:val="00F6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857E2"/>
  <w15:docId w15:val="{665ABC38-31A8-3840-8306-301216FEC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70D2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70D2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0D2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0D24"/>
    <w:rPr>
      <w:color w:val="0563C1" w:themeColor="hyperlink"/>
      <w:u w:val="single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670D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70D24"/>
    <w:rPr>
      <w:rFonts w:ascii="Times New Roman" w:hAnsi="Times New Roman" w:cs="Times New Roman"/>
    </w:rPr>
  </w:style>
  <w:style w:type="character" w:customStyle="1" w:styleId="Titre1Car">
    <w:name w:val="Titre 1 Car"/>
    <w:basedOn w:val="Policepardfaut"/>
    <w:link w:val="Titre1"/>
    <w:uiPriority w:val="9"/>
    <w:rsid w:val="00670D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670D2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arquedecommentaire">
    <w:name w:val="annotation reference"/>
    <w:basedOn w:val="Policepardfaut"/>
    <w:uiPriority w:val="99"/>
    <w:semiHidden/>
    <w:unhideWhenUsed/>
    <w:rsid w:val="006A642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A642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A642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A64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A642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A642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6422"/>
    <w:rPr>
      <w:rFonts w:ascii="Tahoma" w:hAnsi="Tahoma" w:cs="Tahoma"/>
      <w:sz w:val="16"/>
      <w:szCs w:val="16"/>
    </w:rPr>
  </w:style>
  <w:style w:type="paragraph" w:styleId="Rvision">
    <w:name w:val="Revision"/>
    <w:hidden/>
    <w:uiPriority w:val="99"/>
    <w:semiHidden/>
    <w:rsid w:val="00987980"/>
  </w:style>
  <w:style w:type="character" w:customStyle="1" w:styleId="spelle">
    <w:name w:val="spelle"/>
    <w:basedOn w:val="Policepardfaut"/>
    <w:rsid w:val="000340E0"/>
  </w:style>
  <w:style w:type="character" w:styleId="Lienhypertextesuivivisit">
    <w:name w:val="FollowedHyperlink"/>
    <w:basedOn w:val="Policepardfaut"/>
    <w:uiPriority w:val="99"/>
    <w:semiHidden/>
    <w:unhideWhenUsed/>
    <w:rsid w:val="004E69D2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35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7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62">
          <w:marLeft w:val="48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3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7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610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ge.atih.sante.f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lage.atih.sant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spostock.atih.sante.fr/dispostock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eclarations-pharmacie.ars.sante.f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gora.atih.sante.fr/agora/ago_theme.do?idTheme=7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867</Words>
  <Characters>4770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Ministères Chargés des Affaires Sociales</Company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Charles-Pierre Astolfi</dc:creator>
  <cp:lastModifiedBy>DESHAYES Arnaud</cp:lastModifiedBy>
  <cp:revision>3</cp:revision>
  <dcterms:created xsi:type="dcterms:W3CDTF">2021-01-12T12:01:00Z</dcterms:created>
  <dcterms:modified xsi:type="dcterms:W3CDTF">2021-01-12T12:05:00Z</dcterms:modified>
</cp:coreProperties>
</file>